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4A0" w:firstRow="1" w:lastRow="0" w:firstColumn="1" w:lastColumn="0" w:noHBand="0" w:noVBand="1"/>
      </w:tblPr>
      <w:tblGrid>
        <w:gridCol w:w="5308"/>
        <w:gridCol w:w="4262"/>
      </w:tblGrid>
      <w:tr w:rsidR="00144E3C" w:rsidRPr="00ED164D" w:rsidTr="00A877D5">
        <w:trPr>
          <w:trHeight w:val="2177"/>
        </w:trPr>
        <w:tc>
          <w:tcPr>
            <w:tcW w:w="2773" w:type="pct"/>
          </w:tcPr>
          <w:p w:rsidR="00144E3C" w:rsidRPr="00575ABF" w:rsidRDefault="00144E3C" w:rsidP="00C40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contextualSpacing/>
              <w:jc w:val="center"/>
              <w:rPr>
                <w:szCs w:val="28"/>
                <w:lang w:eastAsia="x-none"/>
              </w:rPr>
            </w:pPr>
            <w:bookmarkStart w:id="0" w:name="_Toc248552809"/>
            <w:bookmarkStart w:id="1" w:name="_Toc279751545"/>
            <w:bookmarkStart w:id="2" w:name="_GoBack"/>
            <w:bookmarkEnd w:id="2"/>
          </w:p>
        </w:tc>
        <w:tc>
          <w:tcPr>
            <w:tcW w:w="2227" w:type="pct"/>
          </w:tcPr>
          <w:p w:rsidR="00144E3C" w:rsidRPr="00575ABF" w:rsidRDefault="00144E3C" w:rsidP="00C40867">
            <w:pPr>
              <w:spacing w:line="240" w:lineRule="auto"/>
              <w:ind w:firstLine="0"/>
              <w:jc w:val="left"/>
            </w:pPr>
          </w:p>
        </w:tc>
      </w:tr>
      <w:tr w:rsidR="00144E3C" w:rsidRPr="00B55E6B" w:rsidTr="00A877D5">
        <w:trPr>
          <w:trHeight w:val="3030"/>
        </w:trPr>
        <w:tc>
          <w:tcPr>
            <w:tcW w:w="5000" w:type="pct"/>
            <w:gridSpan w:val="2"/>
            <w:vAlign w:val="center"/>
          </w:tcPr>
          <w:p w:rsidR="008A0EB6" w:rsidRDefault="008A0EB6" w:rsidP="008A0EB6">
            <w:pPr>
              <w:suppressLineNumbers w:val="0"/>
              <w:snapToGrid w:val="0"/>
              <w:spacing w:line="240" w:lineRule="auto"/>
              <w:ind w:firstLine="0"/>
              <w:jc w:val="center"/>
              <w:rPr>
                <w:b/>
                <w:kern w:val="0"/>
                <w:sz w:val="32"/>
                <w:szCs w:val="32"/>
              </w:rPr>
            </w:pPr>
            <w:bookmarkStart w:id="3" w:name="name_po"/>
          </w:p>
          <w:p w:rsidR="008A0EB6" w:rsidRPr="00C3543B" w:rsidRDefault="008A0EB6" w:rsidP="008A0EB6">
            <w:pPr>
              <w:suppressLineNumbers w:val="0"/>
              <w:snapToGrid w:val="0"/>
              <w:spacing w:line="240" w:lineRule="auto"/>
              <w:ind w:firstLine="0"/>
              <w:jc w:val="center"/>
              <w:rPr>
                <w:b/>
                <w:kern w:val="0"/>
                <w:sz w:val="32"/>
                <w:szCs w:val="32"/>
              </w:rPr>
            </w:pPr>
            <w:r w:rsidRPr="00C3543B">
              <w:rPr>
                <w:b/>
                <w:kern w:val="0"/>
                <w:sz w:val="32"/>
                <w:szCs w:val="32"/>
              </w:rPr>
              <w:t>ГОСУДАРСТВЕННАЯ ИНТЕГРИРОВАННАЯ ИНФОРМАЦИОННАЯ СИСТЕМА УПРАВЛЕНИЯ ОБЩЕСТВЕННЫМИ ФИНАНСАМИ</w:t>
            </w:r>
          </w:p>
          <w:p w:rsidR="008A0EB6" w:rsidRPr="00C3543B" w:rsidRDefault="008A0EB6" w:rsidP="008A0EB6">
            <w:pPr>
              <w:suppressLineNumbers w:val="0"/>
              <w:snapToGrid w:val="0"/>
              <w:spacing w:line="240" w:lineRule="auto"/>
              <w:ind w:firstLine="0"/>
              <w:jc w:val="center"/>
              <w:rPr>
                <w:b/>
                <w:kern w:val="0"/>
                <w:sz w:val="32"/>
                <w:szCs w:val="32"/>
              </w:rPr>
            </w:pPr>
            <w:r w:rsidRPr="00C3543B">
              <w:rPr>
                <w:b/>
                <w:kern w:val="0"/>
                <w:sz w:val="32"/>
                <w:szCs w:val="32"/>
              </w:rPr>
              <w:t>«ЭЛЕКТРОННЫЙ БЮДЖЕТ»</w:t>
            </w:r>
          </w:p>
          <w:bookmarkEnd w:id="3"/>
          <w:tbl>
            <w:tblPr>
              <w:tblW w:w="4941" w:type="pct"/>
              <w:tblInd w:w="1" w:type="dxa"/>
              <w:tblLook w:val="04A0" w:firstRow="1" w:lastRow="0" w:firstColumn="1" w:lastColumn="0" w:noHBand="0" w:noVBand="1"/>
            </w:tblPr>
            <w:tblGrid>
              <w:gridCol w:w="9244"/>
            </w:tblGrid>
            <w:tr w:rsidR="008A0EB6" w:rsidRPr="003E2172" w:rsidTr="000E7AFF">
              <w:trPr>
                <w:trHeight w:val="1405"/>
              </w:trPr>
              <w:tc>
                <w:tcPr>
                  <w:tcW w:w="5000" w:type="pct"/>
                  <w:vAlign w:val="center"/>
                </w:tcPr>
                <w:p w:rsidR="008A0EB6" w:rsidRDefault="008A0EB6" w:rsidP="008A0EB6">
                  <w:pPr>
                    <w:keepLines/>
                    <w:spacing w:line="240" w:lineRule="auto"/>
                    <w:ind w:firstLine="0"/>
                    <w:contextualSpacing/>
                    <w:jc w:val="center"/>
                    <w:rPr>
                      <w:b/>
                      <w:sz w:val="32"/>
                      <w:szCs w:val="32"/>
                    </w:rPr>
                  </w:pPr>
                </w:p>
                <w:p w:rsidR="008A0EB6" w:rsidRPr="003E2172" w:rsidRDefault="008A0EB6" w:rsidP="008A0EB6">
                  <w:pPr>
                    <w:keepLines/>
                    <w:spacing w:line="240" w:lineRule="auto"/>
                    <w:ind w:firstLine="0"/>
                    <w:contextualSpacing/>
                    <w:jc w:val="center"/>
                    <w:rPr>
                      <w:b/>
                      <w:sz w:val="32"/>
                      <w:szCs w:val="32"/>
                    </w:rPr>
                  </w:pPr>
                  <w:r w:rsidRPr="003E2172">
                    <w:rPr>
                      <w:b/>
                      <w:sz w:val="32"/>
                      <w:szCs w:val="32"/>
                    </w:rPr>
                    <w:t>Руководство пользователя</w:t>
                  </w:r>
                </w:p>
              </w:tc>
            </w:tr>
          </w:tbl>
          <w:p w:rsidR="008A0EB6" w:rsidRDefault="008A0EB6" w:rsidP="008A0EB6">
            <w:pPr>
              <w:suppressLineNumbers w:val="0"/>
              <w:snapToGrid w:val="0"/>
              <w:spacing w:before="0" w:line="288" w:lineRule="auto"/>
              <w:ind w:left="-284" w:firstLine="0"/>
              <w:jc w:val="center"/>
              <w:rPr>
                <w:b/>
                <w:kern w:val="0"/>
                <w:sz w:val="32"/>
                <w:szCs w:val="32"/>
              </w:rPr>
            </w:pPr>
          </w:p>
          <w:p w:rsidR="00144E3C" w:rsidRPr="00B55E6B" w:rsidRDefault="004A148B" w:rsidP="008A0EB6">
            <w:pPr>
              <w:suppressLineNumbers w:val="0"/>
              <w:snapToGrid w:val="0"/>
              <w:spacing w:before="0" w:line="288" w:lineRule="auto"/>
              <w:ind w:left="-284" w:firstLine="0"/>
              <w:jc w:val="center"/>
              <w:rPr>
                <w:b/>
                <w:kern w:val="0"/>
                <w:sz w:val="32"/>
                <w:szCs w:val="32"/>
              </w:rPr>
            </w:pPr>
            <w:r w:rsidRPr="004A148B">
              <w:rPr>
                <w:b/>
                <w:kern w:val="0"/>
                <w:sz w:val="32"/>
                <w:szCs w:val="32"/>
              </w:rPr>
              <w:t>Орган, уполномоченный на осуществление контроля в соответствии с частью 5 статьи 99 Федерального закона № 44-ФЗ</w:t>
            </w:r>
          </w:p>
        </w:tc>
      </w:tr>
      <w:tr w:rsidR="00144E3C" w:rsidRPr="00ED164D" w:rsidTr="00A877D5">
        <w:trPr>
          <w:trHeight w:val="529"/>
        </w:trPr>
        <w:tc>
          <w:tcPr>
            <w:tcW w:w="5000" w:type="pct"/>
            <w:gridSpan w:val="2"/>
            <w:vAlign w:val="center"/>
          </w:tcPr>
          <w:p w:rsidR="008A0EB6" w:rsidRDefault="008A0EB6" w:rsidP="00203436">
            <w:pPr>
              <w:keepLines/>
              <w:spacing w:line="276" w:lineRule="auto"/>
              <w:ind w:firstLine="0"/>
              <w:contextualSpacing/>
              <w:jc w:val="center"/>
              <w:rPr>
                <w:b/>
                <w:kern w:val="0"/>
                <w:szCs w:val="32"/>
              </w:rPr>
            </w:pPr>
          </w:p>
          <w:p w:rsidR="00144E3C" w:rsidRPr="00BE78B2" w:rsidRDefault="00144E3C" w:rsidP="00203436">
            <w:pPr>
              <w:keepLines/>
              <w:spacing w:line="276" w:lineRule="auto"/>
              <w:ind w:firstLine="0"/>
              <w:contextualSpacing/>
              <w:jc w:val="center"/>
              <w:rPr>
                <w:b/>
                <w:sz w:val="32"/>
                <w:szCs w:val="32"/>
                <w:lang w:val="en-US"/>
              </w:rPr>
            </w:pPr>
            <w:r w:rsidRPr="00D93A44">
              <w:rPr>
                <w:b/>
                <w:kern w:val="0"/>
                <w:szCs w:val="32"/>
              </w:rPr>
              <w:t xml:space="preserve">Версия </w:t>
            </w:r>
            <w:r w:rsidR="00B22956">
              <w:rPr>
                <w:b/>
                <w:kern w:val="0"/>
                <w:szCs w:val="32"/>
              </w:rPr>
              <w:t>6.4.3</w:t>
            </w:r>
          </w:p>
        </w:tc>
      </w:tr>
      <w:tr w:rsidR="00144E3C" w:rsidRPr="00ED164D" w:rsidTr="00A877D5">
        <w:trPr>
          <w:trHeight w:val="475"/>
        </w:trPr>
        <w:tc>
          <w:tcPr>
            <w:tcW w:w="5000" w:type="pct"/>
            <w:gridSpan w:val="2"/>
            <w:vAlign w:val="center"/>
          </w:tcPr>
          <w:p w:rsidR="00144E3C" w:rsidRPr="00575ABF" w:rsidRDefault="00144E3C" w:rsidP="00C40867">
            <w:pPr>
              <w:keepLines/>
              <w:spacing w:line="276" w:lineRule="auto"/>
              <w:ind w:firstLine="0"/>
              <w:contextualSpacing/>
              <w:jc w:val="center"/>
              <w:rPr>
                <w:b/>
                <w:szCs w:val="28"/>
              </w:rPr>
            </w:pPr>
          </w:p>
        </w:tc>
      </w:tr>
      <w:tr w:rsidR="00144E3C" w:rsidRPr="00ED164D" w:rsidTr="00A877D5">
        <w:trPr>
          <w:trHeight w:val="1102"/>
        </w:trPr>
        <w:tc>
          <w:tcPr>
            <w:tcW w:w="5000" w:type="pct"/>
            <w:gridSpan w:val="2"/>
            <w:vAlign w:val="center"/>
          </w:tcPr>
          <w:p w:rsidR="00144E3C" w:rsidRPr="00ED164D" w:rsidRDefault="00144E3C" w:rsidP="006E4520">
            <w:pPr>
              <w:suppressLineNumbers w:val="0"/>
              <w:tabs>
                <w:tab w:val="center" w:pos="4677"/>
                <w:tab w:val="right" w:pos="9355"/>
              </w:tabs>
              <w:snapToGrid w:val="0"/>
              <w:spacing w:before="0" w:line="240" w:lineRule="auto"/>
              <w:ind w:firstLine="0"/>
              <w:jc w:val="center"/>
              <w:rPr>
                <w:szCs w:val="28"/>
                <w:lang w:val="en-US"/>
              </w:rPr>
            </w:pPr>
            <w:r w:rsidRPr="00365E7D">
              <w:rPr>
                <w:kern w:val="0"/>
                <w:szCs w:val="28"/>
              </w:rPr>
              <w:t xml:space="preserve">Листов: </w:t>
            </w:r>
            <w:r w:rsidRPr="00365E7D">
              <w:rPr>
                <w:kern w:val="0"/>
                <w:szCs w:val="28"/>
              </w:rPr>
              <w:fldChar w:fldCharType="begin"/>
            </w:r>
            <w:r w:rsidRPr="00365E7D">
              <w:rPr>
                <w:kern w:val="0"/>
                <w:szCs w:val="28"/>
              </w:rPr>
              <w:instrText xml:space="preserve"> NUMPAGES   \* MERGEFORMAT </w:instrText>
            </w:r>
            <w:r w:rsidRPr="00365E7D">
              <w:rPr>
                <w:kern w:val="0"/>
                <w:szCs w:val="28"/>
              </w:rPr>
              <w:fldChar w:fldCharType="separate"/>
            </w:r>
            <w:r w:rsidR="00730C1F">
              <w:rPr>
                <w:noProof/>
                <w:kern w:val="0"/>
                <w:szCs w:val="28"/>
              </w:rPr>
              <w:t>27</w:t>
            </w:r>
            <w:r w:rsidRPr="00365E7D">
              <w:rPr>
                <w:kern w:val="0"/>
                <w:szCs w:val="28"/>
              </w:rPr>
              <w:fldChar w:fldCharType="end"/>
            </w:r>
          </w:p>
        </w:tc>
      </w:tr>
      <w:tr w:rsidR="00144E3C" w:rsidRPr="00ED164D" w:rsidTr="00A877D5">
        <w:trPr>
          <w:trHeight w:val="3006"/>
        </w:trPr>
        <w:tc>
          <w:tcPr>
            <w:tcW w:w="5000" w:type="pct"/>
            <w:gridSpan w:val="2"/>
            <w:vAlign w:val="bottom"/>
          </w:tcPr>
          <w:p w:rsidR="00144E3C" w:rsidRPr="00ED164D" w:rsidRDefault="00144E3C" w:rsidP="00C40867">
            <w:pPr>
              <w:keepLines/>
              <w:spacing w:line="276" w:lineRule="auto"/>
              <w:ind w:firstLine="0"/>
              <w:contextualSpacing/>
              <w:jc w:val="center"/>
              <w:rPr>
                <w:b/>
                <w:szCs w:val="28"/>
              </w:rPr>
            </w:pPr>
          </w:p>
        </w:tc>
      </w:tr>
      <w:tr w:rsidR="00144E3C" w:rsidRPr="00ED164D" w:rsidTr="00A877D5">
        <w:trPr>
          <w:trHeight w:val="809"/>
        </w:trPr>
        <w:tc>
          <w:tcPr>
            <w:tcW w:w="5000" w:type="pct"/>
            <w:gridSpan w:val="2"/>
            <w:vAlign w:val="bottom"/>
          </w:tcPr>
          <w:p w:rsidR="00144E3C" w:rsidRPr="00ED164D" w:rsidRDefault="00144E3C" w:rsidP="00C40867">
            <w:pPr>
              <w:keepLines/>
              <w:spacing w:line="240" w:lineRule="auto"/>
              <w:ind w:firstLine="0"/>
              <w:contextualSpacing/>
              <w:jc w:val="center"/>
              <w:rPr>
                <w:b/>
                <w:szCs w:val="28"/>
              </w:rPr>
            </w:pPr>
            <w:r w:rsidRPr="00ED164D">
              <w:rPr>
                <w:b/>
                <w:szCs w:val="28"/>
              </w:rPr>
              <w:t>Москва</w:t>
            </w:r>
          </w:p>
          <w:p w:rsidR="00144E3C" w:rsidRPr="00ED164D" w:rsidRDefault="00EE39BB" w:rsidP="00242B01">
            <w:pPr>
              <w:keepLines/>
              <w:spacing w:line="240" w:lineRule="auto"/>
              <w:ind w:firstLine="0"/>
              <w:contextualSpacing/>
              <w:jc w:val="center"/>
              <w:rPr>
                <w:b/>
                <w:szCs w:val="28"/>
              </w:rPr>
            </w:pPr>
            <w:r>
              <w:rPr>
                <w:b/>
                <w:szCs w:val="28"/>
              </w:rPr>
              <w:t>201</w:t>
            </w:r>
            <w:r w:rsidR="003F08A2">
              <w:rPr>
                <w:b/>
                <w:szCs w:val="28"/>
              </w:rPr>
              <w:t>6</w:t>
            </w:r>
          </w:p>
        </w:tc>
      </w:tr>
    </w:tbl>
    <w:p w:rsidR="00BB5F97" w:rsidRPr="00B55E6B" w:rsidRDefault="00144E3C" w:rsidP="00B55E6B">
      <w:pPr>
        <w:jc w:val="center"/>
        <w:rPr>
          <w:b/>
          <w:sz w:val="36"/>
        </w:rPr>
      </w:pPr>
      <w:r>
        <w:br w:type="page"/>
      </w:r>
      <w:r w:rsidR="00BB5F97" w:rsidRPr="00B55E6B">
        <w:rPr>
          <w:b/>
          <w:sz w:val="36"/>
        </w:rPr>
        <w:lastRenderedPageBreak/>
        <w:t>Аннотация</w:t>
      </w:r>
    </w:p>
    <w:p w:rsidR="00BB5F97" w:rsidRPr="00365E7D" w:rsidRDefault="00F7427D" w:rsidP="00BB5F97">
      <w:pPr>
        <w:pStyle w:val="ab"/>
        <w:rPr>
          <w:szCs w:val="28"/>
          <w:lang w:val="ru-RU"/>
        </w:rPr>
      </w:pPr>
      <w:r w:rsidRPr="002C05A9">
        <w:rPr>
          <w:szCs w:val="28"/>
          <w:lang w:val="ru-RU"/>
        </w:rPr>
        <w:t xml:space="preserve">Настоящий документ представляет собой руководство </w:t>
      </w:r>
      <w:r w:rsidRPr="004E5480">
        <w:rPr>
          <w:szCs w:val="28"/>
          <w:lang w:val="ru-RU"/>
        </w:rPr>
        <w:t xml:space="preserve">пользователя Единой информационной системы в сфере закупок для работы </w:t>
      </w:r>
      <w:r w:rsidR="004A148B">
        <w:rPr>
          <w:szCs w:val="28"/>
          <w:lang w:val="ru-RU"/>
        </w:rPr>
        <w:t>в Личном кабинете</w:t>
      </w:r>
      <w:r w:rsidR="004A148B" w:rsidRPr="004A148B">
        <w:t xml:space="preserve"> </w:t>
      </w:r>
      <w:r w:rsidR="004A148B" w:rsidRPr="004A148B">
        <w:rPr>
          <w:szCs w:val="28"/>
          <w:lang w:val="ru-RU"/>
        </w:rPr>
        <w:t>Орган</w:t>
      </w:r>
      <w:r w:rsidR="004A148B">
        <w:rPr>
          <w:szCs w:val="28"/>
          <w:lang w:val="ru-RU"/>
        </w:rPr>
        <w:t>а</w:t>
      </w:r>
      <w:r w:rsidR="004A148B" w:rsidRPr="004A148B">
        <w:rPr>
          <w:szCs w:val="28"/>
          <w:lang w:val="ru-RU"/>
        </w:rPr>
        <w:t>, уполномоченн</w:t>
      </w:r>
      <w:r w:rsidR="004A148B">
        <w:rPr>
          <w:szCs w:val="28"/>
          <w:lang w:val="ru-RU"/>
        </w:rPr>
        <w:t>ого</w:t>
      </w:r>
      <w:r w:rsidR="004A148B" w:rsidRPr="004A148B">
        <w:rPr>
          <w:szCs w:val="28"/>
          <w:lang w:val="ru-RU"/>
        </w:rPr>
        <w:t xml:space="preserve"> на осуществление контроля в соответствии с частью 5 статьи 99 Федерального закона № 44-ФЗ</w:t>
      </w:r>
      <w:r w:rsidR="00BB5F97" w:rsidRPr="00365E7D">
        <w:rPr>
          <w:szCs w:val="28"/>
          <w:lang w:val="ru-RU"/>
        </w:rPr>
        <w:t>.</w:t>
      </w:r>
    </w:p>
    <w:p w:rsidR="00BB5F97" w:rsidRPr="00365E7D" w:rsidRDefault="00BB5F97" w:rsidP="00BB5F97">
      <w:pPr>
        <w:pStyle w:val="ab"/>
        <w:rPr>
          <w:szCs w:val="28"/>
          <w:lang w:val="ru-RU"/>
        </w:rPr>
      </w:pPr>
      <w:r w:rsidRPr="00365E7D">
        <w:rPr>
          <w:szCs w:val="28"/>
          <w:lang w:val="ru-RU"/>
        </w:rPr>
        <w:t xml:space="preserve">В руководстве пользователя описаны требования к рабочему месту пользователей </w:t>
      </w:r>
      <w:r w:rsidR="00FB61C3">
        <w:rPr>
          <w:szCs w:val="28"/>
          <w:lang w:val="ru-RU"/>
        </w:rPr>
        <w:t xml:space="preserve">и </w:t>
      </w:r>
      <w:r w:rsidRPr="00365E7D">
        <w:rPr>
          <w:szCs w:val="28"/>
          <w:lang w:val="ru-RU"/>
        </w:rPr>
        <w:t xml:space="preserve">порядок действий пользователей при </w:t>
      </w:r>
      <w:r w:rsidR="00F031B7">
        <w:rPr>
          <w:szCs w:val="28"/>
          <w:lang w:val="ru-RU"/>
        </w:rPr>
        <w:t xml:space="preserve">работе </w:t>
      </w:r>
      <w:r w:rsidR="00430CC1">
        <w:rPr>
          <w:szCs w:val="28"/>
          <w:lang w:val="ru-RU"/>
        </w:rPr>
        <w:t>в Личном кабинете</w:t>
      </w:r>
      <w:r w:rsidR="00430CC1" w:rsidRPr="004A148B">
        <w:t xml:space="preserve"> </w:t>
      </w:r>
      <w:r w:rsidR="00430CC1" w:rsidRPr="004A148B">
        <w:rPr>
          <w:szCs w:val="28"/>
          <w:lang w:val="ru-RU"/>
        </w:rPr>
        <w:t>Орган</w:t>
      </w:r>
      <w:r w:rsidR="00430CC1">
        <w:rPr>
          <w:szCs w:val="28"/>
          <w:lang w:val="ru-RU"/>
        </w:rPr>
        <w:t>а</w:t>
      </w:r>
      <w:r w:rsidR="00430CC1" w:rsidRPr="004A148B">
        <w:rPr>
          <w:szCs w:val="28"/>
          <w:lang w:val="ru-RU"/>
        </w:rPr>
        <w:t>, уполномоченн</w:t>
      </w:r>
      <w:r w:rsidR="00430CC1">
        <w:rPr>
          <w:szCs w:val="28"/>
          <w:lang w:val="ru-RU"/>
        </w:rPr>
        <w:t>ого</w:t>
      </w:r>
      <w:r w:rsidR="00430CC1" w:rsidRPr="004A148B">
        <w:rPr>
          <w:szCs w:val="28"/>
          <w:lang w:val="ru-RU"/>
        </w:rPr>
        <w:t xml:space="preserve"> на осуществление контроля в соответствии с частью 5 статьи 99 Федерального закона № 44-ФЗ</w:t>
      </w:r>
      <w:r w:rsidRPr="00365E7D">
        <w:rPr>
          <w:szCs w:val="28"/>
          <w:lang w:val="ru-RU"/>
        </w:rPr>
        <w:t>.</w:t>
      </w:r>
    </w:p>
    <w:p w:rsidR="006D101A" w:rsidRPr="00B55E6B" w:rsidRDefault="00B6799C" w:rsidP="00B55E6B">
      <w:pPr>
        <w:jc w:val="center"/>
        <w:rPr>
          <w:b/>
          <w:sz w:val="36"/>
        </w:rPr>
      </w:pPr>
      <w:bookmarkStart w:id="4" w:name="_Toc248552810"/>
      <w:bookmarkEnd w:id="0"/>
      <w:bookmarkEnd w:id="1"/>
      <w:r>
        <w:rPr>
          <w:b/>
          <w:sz w:val="36"/>
        </w:rPr>
        <w:br w:type="page"/>
      </w:r>
      <w:r w:rsidR="00F15BE8" w:rsidRPr="00B55E6B">
        <w:rPr>
          <w:b/>
          <w:sz w:val="36"/>
        </w:rPr>
        <w:lastRenderedPageBreak/>
        <w:t>Содержание</w:t>
      </w:r>
      <w:bookmarkEnd w:id="4"/>
    </w:p>
    <w:p w:rsidR="00730C1F" w:rsidRPr="00A95760" w:rsidRDefault="00196354">
      <w:pPr>
        <w:pStyle w:val="12"/>
        <w:rPr>
          <w:rFonts w:ascii="Calibri" w:hAnsi="Calibri" w:cs="Times New Roman"/>
          <w:b w:val="0"/>
          <w:bCs w:val="0"/>
          <w:noProof/>
          <w:kern w:val="0"/>
          <w:sz w:val="22"/>
          <w:szCs w:val="22"/>
        </w:rPr>
      </w:pPr>
      <w:r w:rsidRPr="00365E7D">
        <w:fldChar w:fldCharType="begin"/>
      </w:r>
      <w:r w:rsidRPr="00365E7D">
        <w:instrText xml:space="preserve"> TOC \o "2-3" \h \z \t "Заголовок 1;1;Стиль Заголовок 1 + По ширине После:  3 пт Междустр.интервал:  од...;1;Стиль Заголовок 1 + По левому краю После:  3 пт Междустр.интервал...;1;Стиль Стиль Заголовок 1 + По левому краю После:  3 пт Междустр.инте...;1;Заголовок1 БезНум;1" </w:instrText>
      </w:r>
      <w:r w:rsidRPr="00365E7D">
        <w:fldChar w:fldCharType="separate"/>
      </w:r>
      <w:hyperlink w:anchor="_Toc469305144" w:history="1">
        <w:r w:rsidR="00730C1F" w:rsidRPr="00494E26">
          <w:rPr>
            <w:rStyle w:val="af3"/>
            <w:noProof/>
          </w:rPr>
          <w:t>1</w:t>
        </w:r>
        <w:r w:rsidR="00730C1F" w:rsidRPr="00A95760">
          <w:rPr>
            <w:rFonts w:ascii="Calibri" w:hAnsi="Calibri" w:cs="Times New Roman"/>
            <w:b w:val="0"/>
            <w:bCs w:val="0"/>
            <w:noProof/>
            <w:kern w:val="0"/>
            <w:sz w:val="22"/>
            <w:szCs w:val="22"/>
          </w:rPr>
          <w:tab/>
        </w:r>
        <w:r w:rsidR="00730C1F" w:rsidRPr="00494E26">
          <w:rPr>
            <w:rStyle w:val="af3"/>
            <w:noProof/>
          </w:rPr>
          <w:t>Введение</w:t>
        </w:r>
        <w:r w:rsidR="00730C1F">
          <w:rPr>
            <w:noProof/>
            <w:webHidden/>
          </w:rPr>
          <w:tab/>
        </w:r>
        <w:r w:rsidR="00730C1F">
          <w:rPr>
            <w:noProof/>
            <w:webHidden/>
          </w:rPr>
          <w:fldChar w:fldCharType="begin"/>
        </w:r>
        <w:r w:rsidR="00730C1F">
          <w:rPr>
            <w:noProof/>
            <w:webHidden/>
          </w:rPr>
          <w:instrText xml:space="preserve"> PAGEREF _Toc469305144 \h </w:instrText>
        </w:r>
        <w:r w:rsidR="00730C1F">
          <w:rPr>
            <w:noProof/>
            <w:webHidden/>
          </w:rPr>
        </w:r>
        <w:r w:rsidR="00730C1F">
          <w:rPr>
            <w:noProof/>
            <w:webHidden/>
          </w:rPr>
          <w:fldChar w:fldCharType="separate"/>
        </w:r>
        <w:r w:rsidR="00730C1F">
          <w:rPr>
            <w:noProof/>
            <w:webHidden/>
          </w:rPr>
          <w:t>4</w:t>
        </w:r>
        <w:r w:rsidR="00730C1F">
          <w:rPr>
            <w:noProof/>
            <w:webHidden/>
          </w:rPr>
          <w:fldChar w:fldCharType="end"/>
        </w:r>
      </w:hyperlink>
    </w:p>
    <w:p w:rsidR="00730C1F" w:rsidRPr="00A95760" w:rsidRDefault="00730C1F">
      <w:pPr>
        <w:pStyle w:val="23"/>
        <w:rPr>
          <w:rFonts w:ascii="Calibri" w:hAnsi="Calibri"/>
          <w:noProof/>
          <w:kern w:val="0"/>
          <w:sz w:val="22"/>
          <w:szCs w:val="22"/>
        </w:rPr>
      </w:pPr>
      <w:hyperlink w:anchor="_Toc469305145" w:history="1">
        <w:r w:rsidRPr="00494E26">
          <w:rPr>
            <w:rStyle w:val="af3"/>
            <w:noProof/>
          </w:rPr>
          <w:t>1.1</w:t>
        </w:r>
        <w:r w:rsidRPr="00A95760">
          <w:rPr>
            <w:rFonts w:ascii="Calibri" w:hAnsi="Calibri"/>
            <w:noProof/>
            <w:kern w:val="0"/>
            <w:sz w:val="22"/>
            <w:szCs w:val="22"/>
          </w:rPr>
          <w:tab/>
        </w:r>
        <w:r w:rsidRPr="00494E26">
          <w:rPr>
            <w:rStyle w:val="af3"/>
            <w:noProof/>
          </w:rPr>
          <w:t>Область применения</w:t>
        </w:r>
        <w:r>
          <w:rPr>
            <w:noProof/>
            <w:webHidden/>
          </w:rPr>
          <w:tab/>
        </w:r>
        <w:r>
          <w:rPr>
            <w:noProof/>
            <w:webHidden/>
          </w:rPr>
          <w:fldChar w:fldCharType="begin"/>
        </w:r>
        <w:r>
          <w:rPr>
            <w:noProof/>
            <w:webHidden/>
          </w:rPr>
          <w:instrText xml:space="preserve"> PAGEREF _Toc469305145 \h </w:instrText>
        </w:r>
        <w:r>
          <w:rPr>
            <w:noProof/>
            <w:webHidden/>
          </w:rPr>
        </w:r>
        <w:r>
          <w:rPr>
            <w:noProof/>
            <w:webHidden/>
          </w:rPr>
          <w:fldChar w:fldCharType="separate"/>
        </w:r>
        <w:r>
          <w:rPr>
            <w:noProof/>
            <w:webHidden/>
          </w:rPr>
          <w:t>4</w:t>
        </w:r>
        <w:r>
          <w:rPr>
            <w:noProof/>
            <w:webHidden/>
          </w:rPr>
          <w:fldChar w:fldCharType="end"/>
        </w:r>
      </w:hyperlink>
    </w:p>
    <w:p w:rsidR="00730C1F" w:rsidRPr="00A95760" w:rsidRDefault="00730C1F">
      <w:pPr>
        <w:pStyle w:val="23"/>
        <w:rPr>
          <w:rFonts w:ascii="Calibri" w:hAnsi="Calibri"/>
          <w:noProof/>
          <w:kern w:val="0"/>
          <w:sz w:val="22"/>
          <w:szCs w:val="22"/>
        </w:rPr>
      </w:pPr>
      <w:hyperlink w:anchor="_Toc469305146" w:history="1">
        <w:r w:rsidRPr="00494E26">
          <w:rPr>
            <w:rStyle w:val="af3"/>
            <w:noProof/>
          </w:rPr>
          <w:t>1.2</w:t>
        </w:r>
        <w:r w:rsidRPr="00A95760">
          <w:rPr>
            <w:rFonts w:ascii="Calibri" w:hAnsi="Calibri"/>
            <w:noProof/>
            <w:kern w:val="0"/>
            <w:sz w:val="22"/>
            <w:szCs w:val="22"/>
          </w:rPr>
          <w:tab/>
        </w:r>
        <w:r w:rsidRPr="00494E26">
          <w:rPr>
            <w:rStyle w:val="af3"/>
            <w:noProof/>
          </w:rPr>
          <w:t>Краткое описание возможностей</w:t>
        </w:r>
        <w:r>
          <w:rPr>
            <w:noProof/>
            <w:webHidden/>
          </w:rPr>
          <w:tab/>
        </w:r>
        <w:r>
          <w:rPr>
            <w:noProof/>
            <w:webHidden/>
          </w:rPr>
          <w:fldChar w:fldCharType="begin"/>
        </w:r>
        <w:r>
          <w:rPr>
            <w:noProof/>
            <w:webHidden/>
          </w:rPr>
          <w:instrText xml:space="preserve"> PAGEREF _Toc469305146 \h </w:instrText>
        </w:r>
        <w:r>
          <w:rPr>
            <w:noProof/>
            <w:webHidden/>
          </w:rPr>
        </w:r>
        <w:r>
          <w:rPr>
            <w:noProof/>
            <w:webHidden/>
          </w:rPr>
          <w:fldChar w:fldCharType="separate"/>
        </w:r>
        <w:r>
          <w:rPr>
            <w:noProof/>
            <w:webHidden/>
          </w:rPr>
          <w:t>4</w:t>
        </w:r>
        <w:r>
          <w:rPr>
            <w:noProof/>
            <w:webHidden/>
          </w:rPr>
          <w:fldChar w:fldCharType="end"/>
        </w:r>
      </w:hyperlink>
    </w:p>
    <w:p w:rsidR="00730C1F" w:rsidRPr="00A95760" w:rsidRDefault="00730C1F">
      <w:pPr>
        <w:pStyle w:val="23"/>
        <w:rPr>
          <w:rFonts w:ascii="Calibri" w:hAnsi="Calibri"/>
          <w:noProof/>
          <w:kern w:val="0"/>
          <w:sz w:val="22"/>
          <w:szCs w:val="22"/>
        </w:rPr>
      </w:pPr>
      <w:hyperlink w:anchor="_Toc469305147" w:history="1">
        <w:r w:rsidRPr="00494E26">
          <w:rPr>
            <w:rStyle w:val="af3"/>
            <w:noProof/>
          </w:rPr>
          <w:t>1.3</w:t>
        </w:r>
        <w:r w:rsidRPr="00A95760">
          <w:rPr>
            <w:rFonts w:ascii="Calibri" w:hAnsi="Calibri"/>
            <w:noProof/>
            <w:kern w:val="0"/>
            <w:sz w:val="22"/>
            <w:szCs w:val="22"/>
          </w:rPr>
          <w:tab/>
        </w:r>
        <w:r w:rsidRPr="00494E26">
          <w:rPr>
            <w:rStyle w:val="af3"/>
            <w:noProof/>
          </w:rPr>
          <w:t>Уровень подготовки пользователей</w:t>
        </w:r>
        <w:r>
          <w:rPr>
            <w:noProof/>
            <w:webHidden/>
          </w:rPr>
          <w:tab/>
        </w:r>
        <w:r>
          <w:rPr>
            <w:noProof/>
            <w:webHidden/>
          </w:rPr>
          <w:fldChar w:fldCharType="begin"/>
        </w:r>
        <w:r>
          <w:rPr>
            <w:noProof/>
            <w:webHidden/>
          </w:rPr>
          <w:instrText xml:space="preserve"> PAGEREF _Toc469305147 \h </w:instrText>
        </w:r>
        <w:r>
          <w:rPr>
            <w:noProof/>
            <w:webHidden/>
          </w:rPr>
        </w:r>
        <w:r>
          <w:rPr>
            <w:noProof/>
            <w:webHidden/>
          </w:rPr>
          <w:fldChar w:fldCharType="separate"/>
        </w:r>
        <w:r>
          <w:rPr>
            <w:noProof/>
            <w:webHidden/>
          </w:rPr>
          <w:t>5</w:t>
        </w:r>
        <w:r>
          <w:rPr>
            <w:noProof/>
            <w:webHidden/>
          </w:rPr>
          <w:fldChar w:fldCharType="end"/>
        </w:r>
      </w:hyperlink>
    </w:p>
    <w:p w:rsidR="00730C1F" w:rsidRPr="00A95760" w:rsidRDefault="00730C1F">
      <w:pPr>
        <w:pStyle w:val="23"/>
        <w:rPr>
          <w:rFonts w:ascii="Calibri" w:hAnsi="Calibri"/>
          <w:noProof/>
          <w:kern w:val="0"/>
          <w:sz w:val="22"/>
          <w:szCs w:val="22"/>
        </w:rPr>
      </w:pPr>
      <w:hyperlink w:anchor="_Toc469305148" w:history="1">
        <w:r w:rsidRPr="00494E26">
          <w:rPr>
            <w:rStyle w:val="af3"/>
            <w:noProof/>
          </w:rPr>
          <w:t>1.4</w:t>
        </w:r>
        <w:r w:rsidRPr="00A95760">
          <w:rPr>
            <w:rFonts w:ascii="Calibri" w:hAnsi="Calibri"/>
            <w:noProof/>
            <w:kern w:val="0"/>
            <w:sz w:val="22"/>
            <w:szCs w:val="22"/>
          </w:rPr>
          <w:tab/>
        </w:r>
        <w:r w:rsidRPr="00494E26">
          <w:rPr>
            <w:rStyle w:val="af3"/>
            <w:noProof/>
          </w:rPr>
          <w:t>Термины, сокращения и условные обозначения</w:t>
        </w:r>
        <w:r>
          <w:rPr>
            <w:noProof/>
            <w:webHidden/>
          </w:rPr>
          <w:tab/>
        </w:r>
        <w:r>
          <w:rPr>
            <w:noProof/>
            <w:webHidden/>
          </w:rPr>
          <w:fldChar w:fldCharType="begin"/>
        </w:r>
        <w:r>
          <w:rPr>
            <w:noProof/>
            <w:webHidden/>
          </w:rPr>
          <w:instrText xml:space="preserve"> PAGEREF _Toc469305148 \h </w:instrText>
        </w:r>
        <w:r>
          <w:rPr>
            <w:noProof/>
            <w:webHidden/>
          </w:rPr>
        </w:r>
        <w:r>
          <w:rPr>
            <w:noProof/>
            <w:webHidden/>
          </w:rPr>
          <w:fldChar w:fldCharType="separate"/>
        </w:r>
        <w:r>
          <w:rPr>
            <w:noProof/>
            <w:webHidden/>
          </w:rPr>
          <w:t>5</w:t>
        </w:r>
        <w:r>
          <w:rPr>
            <w:noProof/>
            <w:webHidden/>
          </w:rPr>
          <w:fldChar w:fldCharType="end"/>
        </w:r>
      </w:hyperlink>
    </w:p>
    <w:p w:rsidR="00730C1F" w:rsidRPr="00A95760" w:rsidRDefault="00730C1F">
      <w:pPr>
        <w:pStyle w:val="12"/>
        <w:rPr>
          <w:rFonts w:ascii="Calibri" w:hAnsi="Calibri" w:cs="Times New Roman"/>
          <w:b w:val="0"/>
          <w:bCs w:val="0"/>
          <w:noProof/>
          <w:kern w:val="0"/>
          <w:sz w:val="22"/>
          <w:szCs w:val="22"/>
        </w:rPr>
      </w:pPr>
      <w:hyperlink w:anchor="_Toc469305149" w:history="1">
        <w:r w:rsidRPr="00494E26">
          <w:rPr>
            <w:rStyle w:val="af3"/>
            <w:noProof/>
          </w:rPr>
          <w:t>2</w:t>
        </w:r>
        <w:r w:rsidRPr="00A95760">
          <w:rPr>
            <w:rFonts w:ascii="Calibri" w:hAnsi="Calibri" w:cs="Times New Roman"/>
            <w:b w:val="0"/>
            <w:bCs w:val="0"/>
            <w:noProof/>
            <w:kern w:val="0"/>
            <w:sz w:val="22"/>
            <w:szCs w:val="22"/>
          </w:rPr>
          <w:tab/>
        </w:r>
        <w:r w:rsidRPr="00494E26">
          <w:rPr>
            <w:rStyle w:val="af3"/>
            <w:noProof/>
          </w:rPr>
          <w:t>Назначение и условия применения</w:t>
        </w:r>
        <w:r>
          <w:rPr>
            <w:noProof/>
            <w:webHidden/>
          </w:rPr>
          <w:tab/>
        </w:r>
        <w:r>
          <w:rPr>
            <w:noProof/>
            <w:webHidden/>
          </w:rPr>
          <w:fldChar w:fldCharType="begin"/>
        </w:r>
        <w:r>
          <w:rPr>
            <w:noProof/>
            <w:webHidden/>
          </w:rPr>
          <w:instrText xml:space="preserve"> PAGEREF _Toc469305149 \h </w:instrText>
        </w:r>
        <w:r>
          <w:rPr>
            <w:noProof/>
            <w:webHidden/>
          </w:rPr>
        </w:r>
        <w:r>
          <w:rPr>
            <w:noProof/>
            <w:webHidden/>
          </w:rPr>
          <w:fldChar w:fldCharType="separate"/>
        </w:r>
        <w:r>
          <w:rPr>
            <w:noProof/>
            <w:webHidden/>
          </w:rPr>
          <w:t>8</w:t>
        </w:r>
        <w:r>
          <w:rPr>
            <w:noProof/>
            <w:webHidden/>
          </w:rPr>
          <w:fldChar w:fldCharType="end"/>
        </w:r>
      </w:hyperlink>
    </w:p>
    <w:p w:rsidR="00730C1F" w:rsidRPr="00A95760" w:rsidRDefault="00730C1F">
      <w:pPr>
        <w:pStyle w:val="23"/>
        <w:rPr>
          <w:rFonts w:ascii="Calibri" w:hAnsi="Calibri"/>
          <w:noProof/>
          <w:kern w:val="0"/>
          <w:sz w:val="22"/>
          <w:szCs w:val="22"/>
        </w:rPr>
      </w:pPr>
      <w:hyperlink w:anchor="_Toc469305150" w:history="1">
        <w:r w:rsidRPr="00494E26">
          <w:rPr>
            <w:rStyle w:val="af3"/>
            <w:noProof/>
          </w:rPr>
          <w:t>2.1</w:t>
        </w:r>
        <w:r w:rsidRPr="00A95760">
          <w:rPr>
            <w:rFonts w:ascii="Calibri" w:hAnsi="Calibri"/>
            <w:noProof/>
            <w:kern w:val="0"/>
            <w:sz w:val="22"/>
            <w:szCs w:val="22"/>
          </w:rPr>
          <w:tab/>
        </w:r>
        <w:r w:rsidRPr="00494E26">
          <w:rPr>
            <w:rStyle w:val="af3"/>
            <w:noProof/>
          </w:rPr>
          <w:t>Полномочия пользователей</w:t>
        </w:r>
        <w:r>
          <w:rPr>
            <w:noProof/>
            <w:webHidden/>
          </w:rPr>
          <w:tab/>
        </w:r>
        <w:r>
          <w:rPr>
            <w:noProof/>
            <w:webHidden/>
          </w:rPr>
          <w:fldChar w:fldCharType="begin"/>
        </w:r>
        <w:r>
          <w:rPr>
            <w:noProof/>
            <w:webHidden/>
          </w:rPr>
          <w:instrText xml:space="preserve"> PAGEREF _Toc469305150 \h </w:instrText>
        </w:r>
        <w:r>
          <w:rPr>
            <w:noProof/>
            <w:webHidden/>
          </w:rPr>
        </w:r>
        <w:r>
          <w:rPr>
            <w:noProof/>
            <w:webHidden/>
          </w:rPr>
          <w:fldChar w:fldCharType="separate"/>
        </w:r>
        <w:r>
          <w:rPr>
            <w:noProof/>
            <w:webHidden/>
          </w:rPr>
          <w:t>8</w:t>
        </w:r>
        <w:r>
          <w:rPr>
            <w:noProof/>
            <w:webHidden/>
          </w:rPr>
          <w:fldChar w:fldCharType="end"/>
        </w:r>
      </w:hyperlink>
    </w:p>
    <w:p w:rsidR="00730C1F" w:rsidRPr="00A95760" w:rsidRDefault="00730C1F">
      <w:pPr>
        <w:pStyle w:val="12"/>
        <w:rPr>
          <w:rFonts w:ascii="Calibri" w:hAnsi="Calibri" w:cs="Times New Roman"/>
          <w:b w:val="0"/>
          <w:bCs w:val="0"/>
          <w:noProof/>
          <w:kern w:val="0"/>
          <w:sz w:val="22"/>
          <w:szCs w:val="22"/>
        </w:rPr>
      </w:pPr>
      <w:hyperlink w:anchor="_Toc469305151" w:history="1">
        <w:r w:rsidRPr="00494E26">
          <w:rPr>
            <w:rStyle w:val="af3"/>
            <w:noProof/>
          </w:rPr>
          <w:t>3</w:t>
        </w:r>
        <w:r w:rsidRPr="00A95760">
          <w:rPr>
            <w:rFonts w:ascii="Calibri" w:hAnsi="Calibri" w:cs="Times New Roman"/>
            <w:b w:val="0"/>
            <w:bCs w:val="0"/>
            <w:noProof/>
            <w:kern w:val="0"/>
            <w:sz w:val="22"/>
            <w:szCs w:val="22"/>
          </w:rPr>
          <w:tab/>
        </w:r>
        <w:r w:rsidRPr="00494E26">
          <w:rPr>
            <w:rStyle w:val="af3"/>
            <w:noProof/>
          </w:rPr>
          <w:t>Описание операций</w:t>
        </w:r>
        <w:r>
          <w:rPr>
            <w:noProof/>
            <w:webHidden/>
          </w:rPr>
          <w:tab/>
        </w:r>
        <w:r>
          <w:rPr>
            <w:noProof/>
            <w:webHidden/>
          </w:rPr>
          <w:fldChar w:fldCharType="begin"/>
        </w:r>
        <w:r>
          <w:rPr>
            <w:noProof/>
            <w:webHidden/>
          </w:rPr>
          <w:instrText xml:space="preserve"> PAGEREF _Toc469305151 \h </w:instrText>
        </w:r>
        <w:r>
          <w:rPr>
            <w:noProof/>
            <w:webHidden/>
          </w:rPr>
        </w:r>
        <w:r>
          <w:rPr>
            <w:noProof/>
            <w:webHidden/>
          </w:rPr>
          <w:fldChar w:fldCharType="separate"/>
        </w:r>
        <w:r>
          <w:rPr>
            <w:noProof/>
            <w:webHidden/>
          </w:rPr>
          <w:t>9</w:t>
        </w:r>
        <w:r>
          <w:rPr>
            <w:noProof/>
            <w:webHidden/>
          </w:rPr>
          <w:fldChar w:fldCharType="end"/>
        </w:r>
      </w:hyperlink>
    </w:p>
    <w:p w:rsidR="00730C1F" w:rsidRPr="00A95760" w:rsidRDefault="00730C1F">
      <w:pPr>
        <w:pStyle w:val="23"/>
        <w:rPr>
          <w:rFonts w:ascii="Calibri" w:hAnsi="Calibri"/>
          <w:noProof/>
          <w:kern w:val="0"/>
          <w:sz w:val="22"/>
          <w:szCs w:val="22"/>
        </w:rPr>
      </w:pPr>
      <w:hyperlink w:anchor="_Toc469305152" w:history="1">
        <w:r w:rsidRPr="00494E26">
          <w:rPr>
            <w:rStyle w:val="af3"/>
            <w:noProof/>
          </w:rPr>
          <w:t>3.1</w:t>
        </w:r>
        <w:r w:rsidRPr="00A95760">
          <w:rPr>
            <w:rFonts w:ascii="Calibri" w:hAnsi="Calibri"/>
            <w:noProof/>
            <w:kern w:val="0"/>
            <w:sz w:val="22"/>
            <w:szCs w:val="22"/>
          </w:rPr>
          <w:tab/>
        </w:r>
        <w:r w:rsidRPr="00494E26">
          <w:rPr>
            <w:rStyle w:val="af3"/>
            <w:noProof/>
          </w:rPr>
          <w:t>Администрирование в части контроля в соответствии с ч. 5 ст. 99 Федерального закона № 44-ФЗ</w:t>
        </w:r>
        <w:r>
          <w:rPr>
            <w:noProof/>
            <w:webHidden/>
          </w:rPr>
          <w:tab/>
        </w:r>
        <w:r>
          <w:rPr>
            <w:noProof/>
            <w:webHidden/>
          </w:rPr>
          <w:fldChar w:fldCharType="begin"/>
        </w:r>
        <w:r>
          <w:rPr>
            <w:noProof/>
            <w:webHidden/>
          </w:rPr>
          <w:instrText xml:space="preserve"> PAGEREF _Toc469305152 \h </w:instrText>
        </w:r>
        <w:r>
          <w:rPr>
            <w:noProof/>
            <w:webHidden/>
          </w:rPr>
        </w:r>
        <w:r>
          <w:rPr>
            <w:noProof/>
            <w:webHidden/>
          </w:rPr>
          <w:fldChar w:fldCharType="separate"/>
        </w:r>
        <w:r>
          <w:rPr>
            <w:noProof/>
            <w:webHidden/>
          </w:rPr>
          <w:t>9</w:t>
        </w:r>
        <w:r>
          <w:rPr>
            <w:noProof/>
            <w:webHidden/>
          </w:rPr>
          <w:fldChar w:fldCharType="end"/>
        </w:r>
      </w:hyperlink>
    </w:p>
    <w:p w:rsidR="00730C1F" w:rsidRPr="00A95760" w:rsidRDefault="00730C1F">
      <w:pPr>
        <w:pStyle w:val="32"/>
        <w:rPr>
          <w:rFonts w:ascii="Calibri" w:hAnsi="Calibri"/>
          <w:kern w:val="0"/>
          <w:sz w:val="22"/>
          <w:szCs w:val="22"/>
        </w:rPr>
      </w:pPr>
      <w:hyperlink w:anchor="_Toc469305153" w:history="1">
        <w:r w:rsidRPr="00494E26">
          <w:rPr>
            <w:rStyle w:val="af3"/>
          </w:rPr>
          <w:t>3.1.1 Ведение перечня субъектов контроля по ч. 5 ст. 99</w:t>
        </w:r>
        <w:r>
          <w:rPr>
            <w:webHidden/>
          </w:rPr>
          <w:tab/>
        </w:r>
        <w:r>
          <w:rPr>
            <w:webHidden/>
          </w:rPr>
          <w:fldChar w:fldCharType="begin"/>
        </w:r>
        <w:r>
          <w:rPr>
            <w:webHidden/>
          </w:rPr>
          <w:instrText xml:space="preserve"> PAGEREF _Toc469305153 \h </w:instrText>
        </w:r>
        <w:r>
          <w:rPr>
            <w:webHidden/>
          </w:rPr>
        </w:r>
        <w:r>
          <w:rPr>
            <w:webHidden/>
          </w:rPr>
          <w:fldChar w:fldCharType="separate"/>
        </w:r>
        <w:r>
          <w:rPr>
            <w:webHidden/>
          </w:rPr>
          <w:t>9</w:t>
        </w:r>
        <w:r>
          <w:rPr>
            <w:webHidden/>
          </w:rPr>
          <w:fldChar w:fldCharType="end"/>
        </w:r>
      </w:hyperlink>
    </w:p>
    <w:p w:rsidR="00730C1F" w:rsidRPr="00A95760" w:rsidRDefault="00730C1F">
      <w:pPr>
        <w:pStyle w:val="32"/>
        <w:rPr>
          <w:rFonts w:ascii="Calibri" w:hAnsi="Calibri"/>
          <w:kern w:val="0"/>
          <w:sz w:val="22"/>
          <w:szCs w:val="22"/>
        </w:rPr>
      </w:pPr>
      <w:hyperlink w:anchor="_Toc469305154" w:history="1">
        <w:r w:rsidRPr="00494E26">
          <w:rPr>
            <w:rStyle w:val="af3"/>
          </w:rPr>
          <w:t>3.1.2 Сведения о передаче полномочий по контролю</w:t>
        </w:r>
        <w:r>
          <w:rPr>
            <w:webHidden/>
          </w:rPr>
          <w:tab/>
        </w:r>
        <w:r>
          <w:rPr>
            <w:webHidden/>
          </w:rPr>
          <w:fldChar w:fldCharType="begin"/>
        </w:r>
        <w:r>
          <w:rPr>
            <w:webHidden/>
          </w:rPr>
          <w:instrText xml:space="preserve"> PAGEREF _Toc469305154 \h </w:instrText>
        </w:r>
        <w:r>
          <w:rPr>
            <w:webHidden/>
          </w:rPr>
        </w:r>
        <w:r>
          <w:rPr>
            <w:webHidden/>
          </w:rPr>
          <w:fldChar w:fldCharType="separate"/>
        </w:r>
        <w:r>
          <w:rPr>
            <w:webHidden/>
          </w:rPr>
          <w:t>22</w:t>
        </w:r>
        <w:r>
          <w:rPr>
            <w:webHidden/>
          </w:rPr>
          <w:fldChar w:fldCharType="end"/>
        </w:r>
      </w:hyperlink>
    </w:p>
    <w:p w:rsidR="00730C1F" w:rsidRPr="00A95760" w:rsidRDefault="00730C1F">
      <w:pPr>
        <w:pStyle w:val="32"/>
        <w:rPr>
          <w:rFonts w:ascii="Calibri" w:hAnsi="Calibri"/>
          <w:kern w:val="0"/>
          <w:sz w:val="22"/>
          <w:szCs w:val="22"/>
        </w:rPr>
      </w:pPr>
      <w:hyperlink w:anchor="_Toc469305155" w:history="1">
        <w:r w:rsidRPr="00494E26">
          <w:rPr>
            <w:rStyle w:val="af3"/>
          </w:rPr>
          <w:t>3.1.3 Настройка срока проведения контроля</w:t>
        </w:r>
        <w:r>
          <w:rPr>
            <w:webHidden/>
          </w:rPr>
          <w:tab/>
        </w:r>
        <w:r>
          <w:rPr>
            <w:webHidden/>
          </w:rPr>
          <w:fldChar w:fldCharType="begin"/>
        </w:r>
        <w:r>
          <w:rPr>
            <w:webHidden/>
          </w:rPr>
          <w:instrText xml:space="preserve"> PAGEREF _Toc469305155 \h </w:instrText>
        </w:r>
        <w:r>
          <w:rPr>
            <w:webHidden/>
          </w:rPr>
        </w:r>
        <w:r>
          <w:rPr>
            <w:webHidden/>
          </w:rPr>
          <w:fldChar w:fldCharType="separate"/>
        </w:r>
        <w:r>
          <w:rPr>
            <w:webHidden/>
          </w:rPr>
          <w:t>25</w:t>
        </w:r>
        <w:r>
          <w:rPr>
            <w:webHidden/>
          </w:rPr>
          <w:fldChar w:fldCharType="end"/>
        </w:r>
      </w:hyperlink>
    </w:p>
    <w:p w:rsidR="006D101A" w:rsidRPr="00365E7D" w:rsidRDefault="00196354" w:rsidP="00A877D5">
      <w:pPr>
        <w:pStyle w:val="1"/>
        <w:jc w:val="center"/>
      </w:pPr>
      <w:r w:rsidRPr="00365E7D">
        <w:rPr>
          <w:rFonts w:cs="Arial"/>
        </w:rPr>
        <w:lastRenderedPageBreak/>
        <w:fldChar w:fldCharType="end"/>
      </w:r>
      <w:bookmarkStart w:id="5" w:name="_Toc432151526"/>
      <w:bookmarkStart w:id="6" w:name="_Toc432166961"/>
      <w:bookmarkStart w:id="7" w:name="_Toc432167937"/>
      <w:bookmarkStart w:id="8" w:name="_Toc437009235"/>
      <w:bookmarkStart w:id="9" w:name="_Toc437009708"/>
      <w:bookmarkStart w:id="10" w:name="_Toc437009993"/>
      <w:bookmarkStart w:id="11" w:name="_Toc437948396"/>
      <w:bookmarkStart w:id="12" w:name="_Toc437951094"/>
      <w:bookmarkStart w:id="13" w:name="_Toc437959668"/>
      <w:bookmarkStart w:id="14" w:name="_Toc437960365"/>
      <w:bookmarkStart w:id="15" w:name="_Toc438119880"/>
      <w:bookmarkStart w:id="16" w:name="_Toc438213468"/>
      <w:bookmarkStart w:id="17" w:name="_Toc438310484"/>
      <w:bookmarkStart w:id="18" w:name="_Toc438799558"/>
      <w:bookmarkStart w:id="19" w:name="_Toc439152424"/>
      <w:bookmarkStart w:id="20" w:name="_Toc432151527"/>
      <w:bookmarkStart w:id="21" w:name="_Toc432166962"/>
      <w:bookmarkStart w:id="22" w:name="_Toc432167938"/>
      <w:bookmarkStart w:id="23" w:name="_Toc437009236"/>
      <w:bookmarkStart w:id="24" w:name="_Toc437009709"/>
      <w:bookmarkStart w:id="25" w:name="_Toc437009994"/>
      <w:bookmarkStart w:id="26" w:name="_Toc437948397"/>
      <w:bookmarkStart w:id="27" w:name="_Toc437951095"/>
      <w:bookmarkStart w:id="28" w:name="_Toc437959669"/>
      <w:bookmarkStart w:id="29" w:name="_Toc437960366"/>
      <w:bookmarkStart w:id="30" w:name="_Toc438119881"/>
      <w:bookmarkStart w:id="31" w:name="_Toc438213469"/>
      <w:bookmarkStart w:id="32" w:name="_Toc438310485"/>
      <w:bookmarkStart w:id="33" w:name="_Toc438799559"/>
      <w:bookmarkStart w:id="34" w:name="_Toc439152425"/>
      <w:bookmarkStart w:id="35" w:name="_Toc248552812"/>
      <w:bookmarkStart w:id="36" w:name="_Ref269028095"/>
      <w:bookmarkStart w:id="37" w:name="_Toc279751547"/>
      <w:bookmarkStart w:id="38" w:name="_Toc46930514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EE4CDB" w:rsidRPr="00365E7D">
        <w:t>Введение</w:t>
      </w:r>
      <w:bookmarkEnd w:id="35"/>
      <w:bookmarkEnd w:id="36"/>
      <w:bookmarkEnd w:id="37"/>
      <w:bookmarkEnd w:id="38"/>
    </w:p>
    <w:p w:rsidR="006D101A" w:rsidRDefault="006D101A" w:rsidP="008458D9">
      <w:pPr>
        <w:pStyle w:val="2"/>
      </w:pPr>
      <w:bookmarkStart w:id="39" w:name="_Toc213235234"/>
      <w:bookmarkStart w:id="40" w:name="_Toc213249311"/>
      <w:bookmarkStart w:id="41" w:name="_Toc213251481"/>
      <w:bookmarkStart w:id="42" w:name="_Toc213315396"/>
      <w:bookmarkStart w:id="43" w:name="_Toc214772573"/>
      <w:bookmarkStart w:id="44" w:name="_Toc214874485"/>
      <w:bookmarkStart w:id="45" w:name="_Toc215312817"/>
      <w:bookmarkStart w:id="46" w:name="_Toc215475711"/>
      <w:bookmarkStart w:id="47" w:name="_Toc248552813"/>
      <w:bookmarkStart w:id="48" w:name="_Toc279751548"/>
      <w:bookmarkStart w:id="49" w:name="_Toc469305145"/>
      <w:r w:rsidRPr="00365E7D">
        <w:t>О</w:t>
      </w:r>
      <w:bookmarkEnd w:id="39"/>
      <w:bookmarkEnd w:id="40"/>
      <w:bookmarkEnd w:id="41"/>
      <w:bookmarkEnd w:id="42"/>
      <w:bookmarkEnd w:id="43"/>
      <w:bookmarkEnd w:id="44"/>
      <w:bookmarkEnd w:id="45"/>
      <w:bookmarkEnd w:id="46"/>
      <w:r w:rsidRPr="00365E7D">
        <w:t>бласть применения</w:t>
      </w:r>
      <w:bookmarkEnd w:id="47"/>
      <w:bookmarkEnd w:id="48"/>
      <w:bookmarkEnd w:id="49"/>
    </w:p>
    <w:p w:rsidR="00945366" w:rsidRDefault="00945366" w:rsidP="00945366">
      <w:pPr>
        <w:rPr>
          <w:lang w:eastAsia="x-none"/>
        </w:rPr>
      </w:pPr>
      <w:r>
        <w:rPr>
          <w:lang w:eastAsia="x-none"/>
        </w:rPr>
        <w:t>Личный кабинет органа, осуществляющего контроль по части 5 статьи 99 Закона № 44-ФЗ, обеспечивает требования к выполнению контроля по части 5 статьи 99 Закона № 44-ФЗ, устанавливаемых в соответствии со следующими документами:</w:t>
      </w:r>
    </w:p>
    <w:p w:rsidR="00945366" w:rsidRDefault="00945366" w:rsidP="00945366">
      <w:pPr>
        <w:numPr>
          <w:ilvl w:val="0"/>
          <w:numId w:val="44"/>
        </w:numPr>
        <w:rPr>
          <w:lang w:eastAsia="x-none"/>
        </w:rPr>
      </w:pPr>
      <w:r>
        <w:rPr>
          <w:lang w:eastAsia="x-none"/>
        </w:rPr>
        <w:t>Федеральный закон от 05.04.2013 N 44-ФЗ «О контрактной системе в сфере закупок товаров, работ, услуг для обеспечения государственных и муниципальных нужд»;</w:t>
      </w:r>
    </w:p>
    <w:p w:rsidR="00945366" w:rsidRDefault="00945366" w:rsidP="00945366">
      <w:pPr>
        <w:numPr>
          <w:ilvl w:val="0"/>
          <w:numId w:val="44"/>
        </w:numPr>
        <w:rPr>
          <w:lang w:eastAsia="x-none"/>
        </w:rPr>
      </w:pPr>
      <w:r>
        <w:rPr>
          <w:lang w:eastAsia="x-none"/>
        </w:rPr>
        <w:t>Постановление Правительства Российской Федерации от 12 декабря 2015 г. N 1367 г. Москва «О порядке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p>
    <w:p w:rsidR="00945366" w:rsidRPr="00945366" w:rsidRDefault="00945366" w:rsidP="00945366">
      <w:pPr>
        <w:numPr>
          <w:ilvl w:val="0"/>
          <w:numId w:val="44"/>
        </w:numPr>
        <w:rPr>
          <w:lang w:eastAsia="x-none"/>
        </w:rPr>
      </w:pPr>
      <w:r>
        <w:rPr>
          <w:lang w:eastAsia="x-none"/>
        </w:rPr>
        <w:t>Приказ Минфина России от 04.07.2016 № 104н «О порядке взаимодействия Федерального казначейства с субъектами контроля, указанными в пунктах 3 и 6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p>
    <w:p w:rsidR="006D101A" w:rsidRDefault="006D101A" w:rsidP="008458D9">
      <w:pPr>
        <w:pStyle w:val="2"/>
      </w:pPr>
      <w:bookmarkStart w:id="50" w:name="_Toc248552814"/>
      <w:bookmarkStart w:id="51" w:name="_Toc279751549"/>
      <w:bookmarkStart w:id="52" w:name="_Ref417051442"/>
      <w:bookmarkStart w:id="53" w:name="_Ref417051446"/>
      <w:bookmarkStart w:id="54" w:name="_Toc469305146"/>
      <w:r w:rsidRPr="00365E7D">
        <w:t>Краткое описание возможностей</w:t>
      </w:r>
      <w:bookmarkEnd w:id="50"/>
      <w:bookmarkEnd w:id="51"/>
      <w:bookmarkEnd w:id="52"/>
      <w:bookmarkEnd w:id="53"/>
      <w:bookmarkEnd w:id="54"/>
    </w:p>
    <w:p w:rsidR="00127B11" w:rsidRDefault="00127B11" w:rsidP="00127B11">
      <w:pPr>
        <w:rPr>
          <w:lang w:eastAsia="x-none"/>
        </w:rPr>
      </w:pPr>
      <w:r>
        <w:rPr>
          <w:lang w:eastAsia="x-none"/>
        </w:rPr>
        <w:t>В Личном кабинете органа, осуществляющего контроль по части 5 статьи 99 Закона № 44-ФЗ реализованы следующие функции:</w:t>
      </w:r>
    </w:p>
    <w:p w:rsidR="00127B11" w:rsidRDefault="00127B11" w:rsidP="00127B11">
      <w:pPr>
        <w:numPr>
          <w:ilvl w:val="0"/>
          <w:numId w:val="45"/>
        </w:numPr>
        <w:rPr>
          <w:lang w:eastAsia="x-none"/>
        </w:rPr>
      </w:pPr>
      <w:r>
        <w:t xml:space="preserve">Ведение перечня субъектов контроля </w:t>
      </w:r>
      <w:r w:rsidRPr="00127B11">
        <w:t>в соответствии с частью 5 статьи 99 Закона №44-ФЗ</w:t>
      </w:r>
      <w:r>
        <w:t>;</w:t>
      </w:r>
    </w:p>
    <w:p w:rsidR="00127B11" w:rsidRDefault="00127B11" w:rsidP="00127B11">
      <w:pPr>
        <w:numPr>
          <w:ilvl w:val="0"/>
          <w:numId w:val="45"/>
        </w:numPr>
        <w:rPr>
          <w:lang w:eastAsia="x-none"/>
        </w:rPr>
      </w:pPr>
      <w:r>
        <w:rPr>
          <w:lang w:eastAsia="x-none"/>
        </w:rPr>
        <w:lastRenderedPageBreak/>
        <w:t>Настройка срока проведения контроля;</w:t>
      </w:r>
    </w:p>
    <w:p w:rsidR="00127B11" w:rsidRDefault="00477919" w:rsidP="00127B11">
      <w:pPr>
        <w:numPr>
          <w:ilvl w:val="0"/>
          <w:numId w:val="45"/>
        </w:numPr>
        <w:rPr>
          <w:lang w:eastAsia="x-none"/>
        </w:rPr>
      </w:pPr>
      <w:r>
        <w:rPr>
          <w:lang w:eastAsia="x-none"/>
        </w:rPr>
        <w:t>Подтверждение/отмена передачи полномочий по контролю;</w:t>
      </w:r>
    </w:p>
    <w:p w:rsidR="00477919" w:rsidRDefault="00477919" w:rsidP="00127B11">
      <w:pPr>
        <w:numPr>
          <w:ilvl w:val="0"/>
          <w:numId w:val="45"/>
        </w:numPr>
        <w:rPr>
          <w:lang w:eastAsia="x-none"/>
        </w:rPr>
      </w:pPr>
      <w:r>
        <w:rPr>
          <w:lang w:eastAsia="x-none"/>
        </w:rPr>
        <w:t>Контроль планов закупки;</w:t>
      </w:r>
    </w:p>
    <w:p w:rsidR="00477919" w:rsidRDefault="00477919" w:rsidP="00127B11">
      <w:pPr>
        <w:numPr>
          <w:ilvl w:val="0"/>
          <w:numId w:val="45"/>
        </w:numPr>
        <w:rPr>
          <w:lang w:eastAsia="x-none"/>
        </w:rPr>
      </w:pPr>
      <w:r>
        <w:rPr>
          <w:lang w:eastAsia="x-none"/>
        </w:rPr>
        <w:t>Контроль планов-графиков;</w:t>
      </w:r>
    </w:p>
    <w:p w:rsidR="00477919" w:rsidRDefault="00477919" w:rsidP="00127B11">
      <w:pPr>
        <w:numPr>
          <w:ilvl w:val="0"/>
          <w:numId w:val="45"/>
        </w:numPr>
        <w:rPr>
          <w:lang w:eastAsia="x-none"/>
        </w:rPr>
      </w:pPr>
      <w:r>
        <w:rPr>
          <w:lang w:eastAsia="x-none"/>
        </w:rPr>
        <w:t>Контроль извещений о закупке;</w:t>
      </w:r>
    </w:p>
    <w:p w:rsidR="00477919" w:rsidRDefault="00477919" w:rsidP="00127B11">
      <w:pPr>
        <w:numPr>
          <w:ilvl w:val="0"/>
          <w:numId w:val="45"/>
        </w:numPr>
        <w:rPr>
          <w:lang w:eastAsia="x-none"/>
        </w:rPr>
      </w:pPr>
      <w:r>
        <w:rPr>
          <w:lang w:eastAsia="x-none"/>
        </w:rPr>
        <w:t>Контроль протоколов ОППИ;</w:t>
      </w:r>
    </w:p>
    <w:p w:rsidR="00477919" w:rsidRDefault="00477919" w:rsidP="00127B11">
      <w:pPr>
        <w:numPr>
          <w:ilvl w:val="0"/>
          <w:numId w:val="45"/>
        </w:numPr>
        <w:rPr>
          <w:lang w:eastAsia="x-none"/>
        </w:rPr>
      </w:pPr>
      <w:r>
        <w:rPr>
          <w:lang w:eastAsia="x-none"/>
        </w:rPr>
        <w:t>Контроль информации о контракте.</w:t>
      </w:r>
    </w:p>
    <w:p w:rsidR="006D101A" w:rsidRPr="00365E7D" w:rsidRDefault="006D101A" w:rsidP="008458D9">
      <w:pPr>
        <w:pStyle w:val="2"/>
      </w:pPr>
      <w:bookmarkStart w:id="55" w:name="_Toc248552815"/>
      <w:bookmarkStart w:id="56" w:name="_Toc279751550"/>
      <w:bookmarkStart w:id="57" w:name="_Toc469305147"/>
      <w:r w:rsidRPr="00365E7D">
        <w:t>Уровень подготовки пользователей</w:t>
      </w:r>
      <w:bookmarkEnd w:id="55"/>
      <w:bookmarkEnd w:id="56"/>
      <w:bookmarkEnd w:id="57"/>
    </w:p>
    <w:p w:rsidR="006D101A" w:rsidRPr="00365E7D" w:rsidRDefault="003A7E75" w:rsidP="00144B47">
      <w:pPr>
        <w:pStyle w:val="aff6"/>
        <w:rPr>
          <w:szCs w:val="28"/>
        </w:rPr>
      </w:pPr>
      <w:r w:rsidRPr="00365E7D">
        <w:rPr>
          <w:szCs w:val="28"/>
        </w:rPr>
        <w:t>Пользователям</w:t>
      </w:r>
      <w:r w:rsidR="006D101A" w:rsidRPr="00365E7D">
        <w:rPr>
          <w:szCs w:val="28"/>
        </w:rPr>
        <w:t xml:space="preserve"> </w:t>
      </w:r>
      <w:r w:rsidR="002D41AC">
        <w:rPr>
          <w:szCs w:val="28"/>
        </w:rPr>
        <w:t>системы</w:t>
      </w:r>
      <w:r w:rsidR="00F7427D" w:rsidRPr="00365E7D">
        <w:rPr>
          <w:szCs w:val="28"/>
        </w:rPr>
        <w:t xml:space="preserve"> </w:t>
      </w:r>
      <w:r w:rsidRPr="00365E7D">
        <w:rPr>
          <w:szCs w:val="28"/>
        </w:rPr>
        <w:t>рекомендуется</w:t>
      </w:r>
      <w:r w:rsidR="006D101A" w:rsidRPr="00365E7D">
        <w:rPr>
          <w:szCs w:val="28"/>
        </w:rPr>
        <w:t xml:space="preserve"> иметь навыки работы с персональным компьютером под управлением операционной системы Microsoft Windows, а также навыки работы с пакетом Microsoft Office и Интернет-браузерами.</w:t>
      </w:r>
    </w:p>
    <w:p w:rsidR="008A0252" w:rsidRDefault="008A0252" w:rsidP="008458D9">
      <w:pPr>
        <w:pStyle w:val="2"/>
      </w:pPr>
      <w:bookmarkStart w:id="58" w:name="_Toc293393466"/>
      <w:bookmarkStart w:id="59" w:name="_Toc469305148"/>
      <w:bookmarkEnd w:id="58"/>
      <w:r>
        <w:t>Термины, сокращения и условные обозначения</w:t>
      </w:r>
      <w:bookmarkEnd w:id="59"/>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994"/>
        <w:gridCol w:w="6288"/>
        <w:tblGridChange w:id="60">
          <w:tblGrid>
            <w:gridCol w:w="2994"/>
            <w:gridCol w:w="6288"/>
          </w:tblGrid>
        </w:tblGridChange>
      </w:tblGrid>
      <w:tr w:rsidR="008A0252" w:rsidRPr="00365E7D" w:rsidTr="00A877D5">
        <w:trPr>
          <w:tblHeader/>
          <w:jc w:val="center"/>
        </w:trPr>
        <w:tc>
          <w:tcPr>
            <w:tcW w:w="1613" w:type="pct"/>
            <w:shd w:val="clear" w:color="auto" w:fill="F2F2F2"/>
            <w:vAlign w:val="center"/>
          </w:tcPr>
          <w:p w:rsidR="008A0252" w:rsidRPr="006B0624" w:rsidRDefault="008A0252" w:rsidP="00A877D5">
            <w:pPr>
              <w:pStyle w:val="afe"/>
              <w:jc w:val="center"/>
              <w:rPr>
                <w:b/>
                <w:szCs w:val="28"/>
              </w:rPr>
            </w:pPr>
            <w:r w:rsidRPr="00050738">
              <w:rPr>
                <w:b/>
              </w:rPr>
              <w:t>Термин/сокращение</w:t>
            </w:r>
          </w:p>
        </w:tc>
        <w:tc>
          <w:tcPr>
            <w:tcW w:w="3387" w:type="pct"/>
            <w:shd w:val="clear" w:color="auto" w:fill="F2F2F2"/>
            <w:vAlign w:val="center"/>
          </w:tcPr>
          <w:p w:rsidR="008A0252" w:rsidRPr="006B0624" w:rsidRDefault="008A0252" w:rsidP="00A877D5">
            <w:pPr>
              <w:pStyle w:val="afe"/>
              <w:jc w:val="center"/>
              <w:rPr>
                <w:szCs w:val="28"/>
              </w:rPr>
            </w:pPr>
            <w:r w:rsidRPr="00050738">
              <w:rPr>
                <w:b/>
              </w:rPr>
              <w:t>Описание</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АС</w:t>
            </w:r>
          </w:p>
        </w:tc>
        <w:tc>
          <w:tcPr>
            <w:tcW w:w="3387" w:type="pct"/>
          </w:tcPr>
          <w:p w:rsidR="008A0252" w:rsidRPr="00A877D5" w:rsidRDefault="008A0252" w:rsidP="00661EC3">
            <w:pPr>
              <w:pStyle w:val="afe"/>
              <w:rPr>
                <w:sz w:val="24"/>
                <w:szCs w:val="24"/>
              </w:rPr>
            </w:pPr>
            <w:r w:rsidRPr="00A877D5">
              <w:rPr>
                <w:sz w:val="24"/>
                <w:szCs w:val="24"/>
              </w:rPr>
              <w:t>Автоматизированная система</w:t>
            </w:r>
          </w:p>
        </w:tc>
      </w:tr>
      <w:tr w:rsidR="00BE05BE" w:rsidRPr="00365E7D" w:rsidTr="00A877D5">
        <w:trPr>
          <w:jc w:val="center"/>
        </w:trPr>
        <w:tc>
          <w:tcPr>
            <w:tcW w:w="1613" w:type="pct"/>
          </w:tcPr>
          <w:p w:rsidR="00BE05BE" w:rsidRPr="00A877D5" w:rsidRDefault="00BE05BE" w:rsidP="00661EC3">
            <w:pPr>
              <w:pStyle w:val="afe"/>
              <w:rPr>
                <w:sz w:val="24"/>
                <w:szCs w:val="24"/>
              </w:rPr>
            </w:pPr>
            <w:r w:rsidRPr="00A877D5">
              <w:rPr>
                <w:sz w:val="24"/>
                <w:szCs w:val="24"/>
              </w:rPr>
              <w:t>Система</w:t>
            </w:r>
          </w:p>
        </w:tc>
        <w:tc>
          <w:tcPr>
            <w:tcW w:w="3387" w:type="pct"/>
          </w:tcPr>
          <w:p w:rsidR="00BE05BE" w:rsidRPr="00A877D5" w:rsidRDefault="00BE05BE" w:rsidP="00B55E6B">
            <w:pPr>
              <w:pStyle w:val="afe"/>
              <w:rPr>
                <w:sz w:val="24"/>
                <w:szCs w:val="24"/>
              </w:rPr>
            </w:pPr>
            <w:r w:rsidRPr="00A877D5">
              <w:rPr>
                <w:sz w:val="24"/>
                <w:szCs w:val="24"/>
              </w:rPr>
              <w:t>Единая информационная система в сфере закупок</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Заказчик</w:t>
            </w:r>
          </w:p>
        </w:tc>
        <w:tc>
          <w:tcPr>
            <w:tcW w:w="3387" w:type="pct"/>
          </w:tcPr>
          <w:p w:rsidR="008A0252" w:rsidRPr="00A877D5" w:rsidRDefault="008A0252" w:rsidP="007D5989">
            <w:pPr>
              <w:pStyle w:val="afe"/>
              <w:numPr>
                <w:ilvl w:val="0"/>
                <w:numId w:val="18"/>
              </w:numPr>
              <w:ind w:left="414"/>
              <w:rPr>
                <w:sz w:val="24"/>
                <w:szCs w:val="24"/>
              </w:rPr>
            </w:pPr>
            <w:r w:rsidRPr="00A877D5">
              <w:rPr>
                <w:sz w:val="24"/>
                <w:szCs w:val="24"/>
              </w:rPr>
              <w:t>Государственный орган (в том числе орган государственной власти), Государственная корпорация по атомной энергии «Росатом»,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8A0252" w:rsidRPr="00A877D5" w:rsidRDefault="008A0252" w:rsidP="007D5989">
            <w:pPr>
              <w:pStyle w:val="afe"/>
              <w:numPr>
                <w:ilvl w:val="0"/>
                <w:numId w:val="18"/>
              </w:numPr>
              <w:ind w:left="414"/>
              <w:rPr>
                <w:sz w:val="24"/>
                <w:szCs w:val="24"/>
              </w:rPr>
            </w:pPr>
            <w:r w:rsidRPr="00A877D5">
              <w:rPr>
                <w:sz w:val="24"/>
                <w:szCs w:val="24"/>
              </w:rPr>
              <w:lastRenderedPageBreak/>
              <w:t>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8A0252" w:rsidRPr="00A877D5" w:rsidRDefault="008A0252" w:rsidP="007D5989">
            <w:pPr>
              <w:pStyle w:val="afe"/>
              <w:numPr>
                <w:ilvl w:val="0"/>
                <w:numId w:val="18"/>
              </w:numPr>
              <w:rPr>
                <w:sz w:val="24"/>
                <w:szCs w:val="24"/>
                <w:lang w:val="en-US"/>
              </w:rPr>
            </w:pPr>
            <w:r w:rsidRPr="00A877D5">
              <w:rPr>
                <w:sz w:val="24"/>
                <w:szCs w:val="24"/>
              </w:rPr>
              <w:t>бюджетное учреждение, осуществляющие закупки</w:t>
            </w:r>
            <w:r w:rsidRPr="00A877D5">
              <w:rPr>
                <w:sz w:val="24"/>
                <w:szCs w:val="24"/>
                <w:lang w:val="en-US"/>
              </w:rPr>
              <w:t>.</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lastRenderedPageBreak/>
              <w:t>Закон № 44-ФЗ</w:t>
            </w:r>
          </w:p>
        </w:tc>
        <w:tc>
          <w:tcPr>
            <w:tcW w:w="3387" w:type="pct"/>
          </w:tcPr>
          <w:p w:rsidR="008A0252" w:rsidRPr="00A877D5" w:rsidRDefault="008A0252" w:rsidP="00661EC3">
            <w:pPr>
              <w:pStyle w:val="afe"/>
              <w:rPr>
                <w:sz w:val="24"/>
                <w:szCs w:val="24"/>
              </w:rPr>
            </w:pPr>
            <w:r w:rsidRPr="00A877D5">
              <w:rPr>
                <w:sz w:val="24"/>
                <w:szCs w:val="24"/>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Закупка</w:t>
            </w:r>
          </w:p>
        </w:tc>
        <w:tc>
          <w:tcPr>
            <w:tcW w:w="3387" w:type="pct"/>
          </w:tcPr>
          <w:p w:rsidR="008A0252" w:rsidRPr="00A877D5" w:rsidRDefault="008A0252" w:rsidP="00661EC3">
            <w:pPr>
              <w:pStyle w:val="afe"/>
              <w:rPr>
                <w:sz w:val="24"/>
                <w:szCs w:val="24"/>
              </w:rPr>
            </w:pPr>
            <w:r w:rsidRPr="00A877D5">
              <w:rPr>
                <w:sz w:val="24"/>
                <w:szCs w:val="24"/>
              </w:rPr>
              <w:t>Закупка товара, работы, услуги для обеспечения государственных или муниципальных нужд – совокупность действий, осуществляемых в установленном Законом №44-ФЗ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tc>
      </w:tr>
      <w:tr w:rsidR="00477919" w:rsidRPr="00365E7D" w:rsidTr="00A877D5">
        <w:trPr>
          <w:jc w:val="center"/>
        </w:trPr>
        <w:tc>
          <w:tcPr>
            <w:tcW w:w="1613" w:type="pct"/>
          </w:tcPr>
          <w:p w:rsidR="00477919" w:rsidRPr="00A877D5" w:rsidRDefault="00477919" w:rsidP="00203436">
            <w:pPr>
              <w:pStyle w:val="afe"/>
              <w:rPr>
                <w:sz w:val="24"/>
                <w:szCs w:val="24"/>
              </w:rPr>
            </w:pPr>
            <w:r>
              <w:rPr>
                <w:sz w:val="24"/>
                <w:szCs w:val="24"/>
              </w:rPr>
              <w:t>ИКЗ</w:t>
            </w:r>
          </w:p>
        </w:tc>
        <w:tc>
          <w:tcPr>
            <w:tcW w:w="3387" w:type="pct"/>
          </w:tcPr>
          <w:p w:rsidR="00477919" w:rsidRPr="00A877D5" w:rsidRDefault="00477919" w:rsidP="00661EC3">
            <w:pPr>
              <w:pStyle w:val="afe"/>
              <w:rPr>
                <w:sz w:val="24"/>
                <w:szCs w:val="24"/>
              </w:rPr>
            </w:pPr>
            <w:r w:rsidRPr="00477919">
              <w:rPr>
                <w:sz w:val="24"/>
                <w:szCs w:val="24"/>
              </w:rPr>
              <w:t>Идентификационный код закупки</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ИНН</w:t>
            </w:r>
          </w:p>
        </w:tc>
        <w:tc>
          <w:tcPr>
            <w:tcW w:w="3387" w:type="pct"/>
          </w:tcPr>
          <w:p w:rsidR="008A0252" w:rsidRPr="00A877D5" w:rsidRDefault="008A0252" w:rsidP="00661EC3">
            <w:pPr>
              <w:pStyle w:val="afe"/>
              <w:rPr>
                <w:sz w:val="24"/>
                <w:szCs w:val="24"/>
              </w:rPr>
            </w:pPr>
            <w:r w:rsidRPr="00A877D5">
              <w:rPr>
                <w:sz w:val="24"/>
                <w:szCs w:val="24"/>
              </w:rPr>
              <w:t>Идентификационный номер налогоплательщика.</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Контракт</w:t>
            </w:r>
          </w:p>
        </w:tc>
        <w:tc>
          <w:tcPr>
            <w:tcW w:w="3387" w:type="pct"/>
          </w:tcPr>
          <w:p w:rsidR="008A0252" w:rsidRPr="00A877D5" w:rsidRDefault="008A0252" w:rsidP="00661EC3">
            <w:pPr>
              <w:pStyle w:val="afe"/>
              <w:rPr>
                <w:sz w:val="24"/>
                <w:szCs w:val="24"/>
              </w:rPr>
            </w:pPr>
            <w:r w:rsidRPr="00A877D5">
              <w:rPr>
                <w:sz w:val="24"/>
                <w:szCs w:val="24"/>
              </w:rPr>
              <w:t>Государственный, муниципальный контракт, гражданско-правовой договор.</w:t>
            </w:r>
          </w:p>
        </w:tc>
      </w:tr>
      <w:tr w:rsidR="00BE05BE" w:rsidRPr="00365E7D" w:rsidTr="00A877D5">
        <w:trPr>
          <w:jc w:val="center"/>
        </w:trPr>
        <w:tc>
          <w:tcPr>
            <w:tcW w:w="1613" w:type="pct"/>
          </w:tcPr>
          <w:p w:rsidR="00BE05BE" w:rsidRPr="00A877D5" w:rsidRDefault="00BE05BE" w:rsidP="00BE05BE">
            <w:pPr>
              <w:pStyle w:val="afe"/>
              <w:rPr>
                <w:sz w:val="24"/>
                <w:szCs w:val="24"/>
              </w:rPr>
            </w:pPr>
            <w:r w:rsidRPr="00A877D5">
              <w:rPr>
                <w:sz w:val="24"/>
                <w:szCs w:val="24"/>
              </w:rPr>
              <w:t>Личный кабинет (ЛК)</w:t>
            </w:r>
          </w:p>
        </w:tc>
        <w:tc>
          <w:tcPr>
            <w:tcW w:w="3387" w:type="pct"/>
          </w:tcPr>
          <w:p w:rsidR="00BE05BE" w:rsidRPr="00A877D5" w:rsidRDefault="00704310" w:rsidP="00661EC3">
            <w:pPr>
              <w:pStyle w:val="afe"/>
              <w:rPr>
                <w:sz w:val="24"/>
                <w:szCs w:val="24"/>
              </w:rPr>
            </w:pPr>
            <w:r w:rsidRPr="00704310">
              <w:rPr>
                <w:sz w:val="24"/>
                <w:szCs w:val="24"/>
              </w:rPr>
              <w:t>Рабочая область организации в ЕИС, определяющая набор функций для зарегистрированной в ЕИС организации</w:t>
            </w:r>
            <w:r w:rsidRPr="00A877D5" w:rsidDel="00704310">
              <w:rPr>
                <w:sz w:val="24"/>
                <w:szCs w:val="24"/>
              </w:rPr>
              <w:t xml:space="preserve"> </w:t>
            </w:r>
          </w:p>
        </w:tc>
      </w:tr>
      <w:tr w:rsidR="00983D24" w:rsidRPr="00365E7D" w:rsidTr="00A877D5">
        <w:trPr>
          <w:jc w:val="center"/>
        </w:trPr>
        <w:tc>
          <w:tcPr>
            <w:tcW w:w="1613" w:type="pct"/>
          </w:tcPr>
          <w:p w:rsidR="00983D24" w:rsidRPr="00A877D5" w:rsidRDefault="00983D24" w:rsidP="00BE05BE">
            <w:pPr>
              <w:pStyle w:val="afe"/>
              <w:rPr>
                <w:sz w:val="24"/>
                <w:szCs w:val="24"/>
              </w:rPr>
            </w:pPr>
            <w:r>
              <w:rPr>
                <w:sz w:val="24"/>
                <w:szCs w:val="24"/>
              </w:rPr>
              <w:lastRenderedPageBreak/>
              <w:t>НМЦК</w:t>
            </w:r>
          </w:p>
        </w:tc>
        <w:tc>
          <w:tcPr>
            <w:tcW w:w="3387" w:type="pct"/>
          </w:tcPr>
          <w:p w:rsidR="00983D24" w:rsidRPr="00704310" w:rsidRDefault="00983D24" w:rsidP="00661EC3">
            <w:pPr>
              <w:pStyle w:val="afe"/>
              <w:rPr>
                <w:sz w:val="24"/>
                <w:szCs w:val="24"/>
              </w:rPr>
            </w:pPr>
            <w:r>
              <w:rPr>
                <w:sz w:val="24"/>
                <w:szCs w:val="24"/>
              </w:rPr>
              <w:t>Начальная (максимальная) цена контракта</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 xml:space="preserve">ОПЗ </w:t>
            </w:r>
          </w:p>
        </w:tc>
        <w:tc>
          <w:tcPr>
            <w:tcW w:w="3387" w:type="pct"/>
          </w:tcPr>
          <w:p w:rsidR="008A0252" w:rsidRPr="00A877D5" w:rsidRDefault="00BE05BE" w:rsidP="00661EC3">
            <w:pPr>
              <w:pStyle w:val="afe"/>
              <w:rPr>
                <w:sz w:val="24"/>
                <w:szCs w:val="24"/>
                <w:lang w:val="en-US"/>
              </w:rPr>
            </w:pPr>
            <w:r>
              <w:rPr>
                <w:sz w:val="24"/>
                <w:szCs w:val="24"/>
              </w:rPr>
              <w:t>О</w:t>
            </w:r>
            <w:r w:rsidRPr="00A877D5">
              <w:rPr>
                <w:sz w:val="24"/>
                <w:szCs w:val="24"/>
              </w:rPr>
              <w:t>рганизация, осуществляющая полномочия заказчика на осуществление закупок на основании соглашения в соответствии с частью 6 статьи 15 Федерального закона № 44-ФЗ</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Организатор совместных торгов</w:t>
            </w:r>
          </w:p>
        </w:tc>
        <w:tc>
          <w:tcPr>
            <w:tcW w:w="3387" w:type="pct"/>
          </w:tcPr>
          <w:p w:rsidR="008A0252" w:rsidRPr="00A877D5" w:rsidRDefault="008A0252" w:rsidP="00661EC3">
            <w:pPr>
              <w:pStyle w:val="afe"/>
              <w:rPr>
                <w:sz w:val="24"/>
                <w:szCs w:val="24"/>
              </w:rPr>
            </w:pPr>
            <w:r w:rsidRPr="00A877D5">
              <w:rPr>
                <w:sz w:val="24"/>
                <w:szCs w:val="24"/>
              </w:rPr>
              <w:t>Один из заказчиков, уполномоченных органов, которому другие заказчики, уполномоченные органы передали на основании соглашения часть своих функций по организации и проведению совместных торгов.</w:t>
            </w:r>
          </w:p>
        </w:tc>
      </w:tr>
      <w:tr w:rsidR="00BE05BE" w:rsidRPr="00365E7D" w:rsidTr="00A877D5">
        <w:trPr>
          <w:jc w:val="center"/>
        </w:trPr>
        <w:tc>
          <w:tcPr>
            <w:tcW w:w="1613" w:type="pct"/>
          </w:tcPr>
          <w:p w:rsidR="00BE05BE" w:rsidRPr="00A877D5" w:rsidRDefault="00BE05BE" w:rsidP="00BE05BE">
            <w:pPr>
              <w:pStyle w:val="afe"/>
              <w:rPr>
                <w:sz w:val="24"/>
                <w:szCs w:val="24"/>
              </w:rPr>
            </w:pPr>
            <w:r w:rsidRPr="006D572A">
              <w:rPr>
                <w:sz w:val="24"/>
                <w:szCs w:val="24"/>
              </w:rPr>
              <w:t>ОС</w:t>
            </w:r>
          </w:p>
        </w:tc>
        <w:tc>
          <w:tcPr>
            <w:tcW w:w="3387" w:type="pct"/>
          </w:tcPr>
          <w:p w:rsidR="00BE05BE" w:rsidRPr="00A877D5" w:rsidRDefault="00BE05BE" w:rsidP="00661EC3">
            <w:pPr>
              <w:pStyle w:val="afe"/>
              <w:rPr>
                <w:sz w:val="24"/>
                <w:szCs w:val="24"/>
              </w:rPr>
            </w:pPr>
            <w:r w:rsidRPr="006D572A">
              <w:rPr>
                <w:sz w:val="24"/>
                <w:szCs w:val="24"/>
              </w:rPr>
              <w:t>Операционная система.</w:t>
            </w:r>
          </w:p>
        </w:tc>
      </w:tr>
      <w:tr w:rsidR="00BE05BE" w:rsidRPr="006D572A" w:rsidTr="009D15FF">
        <w:trPr>
          <w:jc w:val="center"/>
        </w:trPr>
        <w:tc>
          <w:tcPr>
            <w:tcW w:w="1613" w:type="pct"/>
          </w:tcPr>
          <w:p w:rsidR="00BE05BE" w:rsidRPr="006D572A" w:rsidRDefault="00BE05BE" w:rsidP="00BE05BE">
            <w:pPr>
              <w:pStyle w:val="afe"/>
              <w:rPr>
                <w:sz w:val="24"/>
                <w:szCs w:val="24"/>
              </w:rPr>
            </w:pPr>
            <w:r w:rsidRPr="00A877D5">
              <w:rPr>
                <w:sz w:val="24"/>
                <w:szCs w:val="24"/>
              </w:rPr>
              <w:t>Официальный сайт ЕИС</w:t>
            </w:r>
          </w:p>
        </w:tc>
        <w:tc>
          <w:tcPr>
            <w:tcW w:w="3387" w:type="pct"/>
          </w:tcPr>
          <w:p w:rsidR="00BE05BE" w:rsidRPr="006D572A" w:rsidRDefault="00BE05BE" w:rsidP="00BE05BE">
            <w:pPr>
              <w:pStyle w:val="afe"/>
              <w:rPr>
                <w:sz w:val="24"/>
                <w:szCs w:val="24"/>
              </w:rPr>
            </w:pPr>
            <w:r w:rsidRPr="00A877D5">
              <w:rPr>
                <w:sz w:val="24"/>
                <w:szCs w:val="24"/>
              </w:rPr>
              <w:t>Официальный сайт ЕИС в информационно-телекоммуникационной сети «Интернет», обеспечивающий размещение информации в публичном доступе.</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Уполномоченный орган</w:t>
            </w:r>
          </w:p>
        </w:tc>
        <w:tc>
          <w:tcPr>
            <w:tcW w:w="3387" w:type="pct"/>
          </w:tcPr>
          <w:p w:rsidR="008A0252" w:rsidRPr="00A877D5" w:rsidRDefault="008A0252" w:rsidP="00661EC3">
            <w:pPr>
              <w:pStyle w:val="afe"/>
              <w:rPr>
                <w:sz w:val="24"/>
                <w:szCs w:val="24"/>
              </w:rPr>
            </w:pPr>
            <w:r w:rsidRPr="00A877D5">
              <w:rPr>
                <w:sz w:val="24"/>
                <w:szCs w:val="24"/>
              </w:rPr>
              <w:t>Уполномоченный орган или уполномоченное учреждение – государственный орган, муниципальный орган, казенное учреждение, на которые возложены полномочия, предусмотренные статьей 26 Закона № 44-ФЗ.</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ФЗ</w:t>
            </w:r>
          </w:p>
        </w:tc>
        <w:tc>
          <w:tcPr>
            <w:tcW w:w="3387" w:type="pct"/>
          </w:tcPr>
          <w:p w:rsidR="008A0252" w:rsidRPr="00A877D5" w:rsidRDefault="008A0252" w:rsidP="00661EC3">
            <w:pPr>
              <w:pStyle w:val="afe"/>
              <w:rPr>
                <w:sz w:val="24"/>
                <w:szCs w:val="24"/>
              </w:rPr>
            </w:pPr>
            <w:r w:rsidRPr="00A877D5">
              <w:rPr>
                <w:sz w:val="24"/>
                <w:szCs w:val="24"/>
              </w:rPr>
              <w:t>Федеральный закон.</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ФК</w:t>
            </w:r>
          </w:p>
        </w:tc>
        <w:tc>
          <w:tcPr>
            <w:tcW w:w="3387" w:type="pct"/>
          </w:tcPr>
          <w:p w:rsidR="008A0252" w:rsidRPr="00A877D5" w:rsidRDefault="008A0252" w:rsidP="00661EC3">
            <w:pPr>
              <w:pStyle w:val="afe"/>
              <w:rPr>
                <w:sz w:val="24"/>
                <w:szCs w:val="24"/>
              </w:rPr>
            </w:pPr>
            <w:r w:rsidRPr="00A877D5">
              <w:rPr>
                <w:sz w:val="24"/>
                <w:szCs w:val="24"/>
              </w:rPr>
              <w:t>Федеральное казначейство.</w:t>
            </w:r>
          </w:p>
        </w:tc>
      </w:tr>
      <w:tr w:rsidR="008A0252" w:rsidRPr="00365E7D" w:rsidTr="00A877D5">
        <w:trPr>
          <w:jc w:val="center"/>
        </w:trPr>
        <w:tc>
          <w:tcPr>
            <w:tcW w:w="1613" w:type="pct"/>
          </w:tcPr>
          <w:p w:rsidR="008A0252" w:rsidRPr="00A877D5" w:rsidRDefault="008A0252" w:rsidP="00203436">
            <w:pPr>
              <w:pStyle w:val="afe"/>
              <w:rPr>
                <w:sz w:val="24"/>
                <w:szCs w:val="24"/>
              </w:rPr>
            </w:pPr>
            <w:r w:rsidRPr="00A877D5">
              <w:rPr>
                <w:sz w:val="24"/>
                <w:szCs w:val="24"/>
              </w:rPr>
              <w:t>ЭП</w:t>
            </w:r>
          </w:p>
        </w:tc>
        <w:tc>
          <w:tcPr>
            <w:tcW w:w="3387" w:type="pct"/>
          </w:tcPr>
          <w:p w:rsidR="008A0252" w:rsidRPr="00A877D5" w:rsidRDefault="00477919" w:rsidP="00661EC3">
            <w:pPr>
              <w:pStyle w:val="afe"/>
              <w:rPr>
                <w:sz w:val="24"/>
                <w:szCs w:val="24"/>
              </w:rPr>
            </w:pPr>
            <w:r w:rsidRPr="00477919">
              <w:rPr>
                <w:sz w:val="24"/>
                <w:szCs w:val="24"/>
              </w:rPr>
              <w:t>Электронная подпись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цифровой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tc>
      </w:tr>
    </w:tbl>
    <w:p w:rsidR="006D101A" w:rsidRPr="00365E7D" w:rsidRDefault="00EE4CDB" w:rsidP="008458D9">
      <w:pPr>
        <w:pStyle w:val="1"/>
      </w:pPr>
      <w:bookmarkStart w:id="61" w:name="_Toc432151616"/>
      <w:bookmarkStart w:id="62" w:name="_Toc432167051"/>
      <w:bookmarkStart w:id="63" w:name="_Toc432168027"/>
      <w:bookmarkStart w:id="64" w:name="_Toc437009325"/>
      <w:bookmarkStart w:id="65" w:name="_Toc437009798"/>
      <w:bookmarkStart w:id="66" w:name="_Toc437010083"/>
      <w:bookmarkStart w:id="67" w:name="_Toc437948486"/>
      <w:bookmarkStart w:id="68" w:name="_Toc437951184"/>
      <w:bookmarkStart w:id="69" w:name="_Toc437959758"/>
      <w:bookmarkStart w:id="70" w:name="_Toc437960455"/>
      <w:bookmarkStart w:id="71" w:name="_Toc438119970"/>
      <w:bookmarkStart w:id="72" w:name="_Toc438213558"/>
      <w:bookmarkStart w:id="73" w:name="_Toc438310574"/>
      <w:bookmarkStart w:id="74" w:name="_Toc438799648"/>
      <w:bookmarkStart w:id="75" w:name="_Toc439152514"/>
      <w:bookmarkStart w:id="76" w:name="_Toc432151659"/>
      <w:bookmarkStart w:id="77" w:name="_Toc432167094"/>
      <w:bookmarkStart w:id="78" w:name="_Toc432168070"/>
      <w:bookmarkStart w:id="79" w:name="_Toc437009368"/>
      <w:bookmarkStart w:id="80" w:name="_Toc437009841"/>
      <w:bookmarkStart w:id="81" w:name="_Toc437010126"/>
      <w:bookmarkStart w:id="82" w:name="_Toc437948529"/>
      <w:bookmarkStart w:id="83" w:name="_Toc437951227"/>
      <w:bookmarkStart w:id="84" w:name="_Toc437959801"/>
      <w:bookmarkStart w:id="85" w:name="_Toc437960498"/>
      <w:bookmarkStart w:id="86" w:name="_Toc438120013"/>
      <w:bookmarkStart w:id="87" w:name="_Toc438213601"/>
      <w:bookmarkStart w:id="88" w:name="_Toc438310617"/>
      <w:bookmarkStart w:id="89" w:name="_Toc438799691"/>
      <w:bookmarkStart w:id="90" w:name="_Toc439152557"/>
      <w:bookmarkStart w:id="91" w:name="_Toc248552816"/>
      <w:bookmarkStart w:id="92" w:name="_Toc279751551"/>
      <w:bookmarkStart w:id="93" w:name="_Toc46930514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65E7D">
        <w:lastRenderedPageBreak/>
        <w:t>Назначение и условия применения</w:t>
      </w:r>
      <w:bookmarkEnd w:id="91"/>
      <w:bookmarkEnd w:id="92"/>
      <w:bookmarkEnd w:id="93"/>
    </w:p>
    <w:p w:rsidR="006D101A" w:rsidRPr="00E21BC2" w:rsidRDefault="006D101A" w:rsidP="00A877D5">
      <w:pPr>
        <w:pStyle w:val="2"/>
      </w:pPr>
      <w:bookmarkStart w:id="94" w:name="_Toc438799694"/>
      <w:bookmarkStart w:id="95" w:name="_Toc439152560"/>
      <w:bookmarkStart w:id="96" w:name="_Toc438799695"/>
      <w:bookmarkStart w:id="97" w:name="_Toc439152561"/>
      <w:bookmarkStart w:id="98" w:name="_Toc248552818"/>
      <w:bookmarkStart w:id="99" w:name="_Toc279751554"/>
      <w:bookmarkStart w:id="100" w:name="_Ref373847703"/>
      <w:bookmarkStart w:id="101" w:name="_Toc469305150"/>
      <w:bookmarkEnd w:id="94"/>
      <w:bookmarkEnd w:id="95"/>
      <w:bookmarkEnd w:id="96"/>
      <w:bookmarkEnd w:id="97"/>
      <w:r w:rsidRPr="00E21BC2">
        <w:t>Полномочия пользователей</w:t>
      </w:r>
      <w:bookmarkEnd w:id="99"/>
      <w:bookmarkEnd w:id="100"/>
      <w:bookmarkEnd w:id="101"/>
    </w:p>
    <w:p w:rsidR="00AE604B" w:rsidRDefault="007070CA" w:rsidP="00AE604B">
      <w:pPr>
        <w:pStyle w:val="ab"/>
        <w:spacing w:before="60"/>
        <w:rPr>
          <w:snapToGrid/>
          <w:kern w:val="24"/>
          <w:szCs w:val="28"/>
          <w:lang w:val="ru-RU"/>
        </w:rPr>
      </w:pPr>
      <w:r>
        <w:rPr>
          <w:snapToGrid/>
          <w:kern w:val="24"/>
          <w:szCs w:val="28"/>
          <w:lang w:val="ru-RU"/>
        </w:rPr>
        <w:t>Полномочия пользователей</w:t>
      </w:r>
      <w:r w:rsidR="00AE604B">
        <w:rPr>
          <w:snapToGrid/>
          <w:kern w:val="24"/>
          <w:szCs w:val="28"/>
          <w:lang w:val="ru-RU"/>
        </w:rPr>
        <w:t xml:space="preserve">, которым доступна работа </w:t>
      </w:r>
      <w:r w:rsidR="00647887">
        <w:rPr>
          <w:snapToGrid/>
          <w:kern w:val="24"/>
          <w:szCs w:val="28"/>
          <w:lang w:val="ru-RU"/>
        </w:rPr>
        <w:t xml:space="preserve">в Личном кабинете </w:t>
      </w:r>
      <w:r w:rsidR="00647887">
        <w:t>органа, осуществляющего контроль по части 5 статьи 99 Закона № 44-ФЗ</w:t>
      </w:r>
      <w:r w:rsidR="00AE604B">
        <w:rPr>
          <w:snapToGrid/>
          <w:kern w:val="24"/>
          <w:szCs w:val="28"/>
          <w:lang w:val="ru-RU"/>
        </w:rPr>
        <w:t>:</w:t>
      </w:r>
    </w:p>
    <w:p w:rsidR="00647887" w:rsidRDefault="00647887" w:rsidP="00647887">
      <w:pPr>
        <w:pStyle w:val="1-"/>
        <w:tabs>
          <w:tab w:val="left" w:pos="1560"/>
        </w:tabs>
        <w:rPr>
          <w:lang w:val="ru-RU"/>
        </w:rPr>
      </w:pPr>
      <w:bookmarkStart w:id="102" w:name="_Toc438799711"/>
      <w:bookmarkStart w:id="103" w:name="_Toc439152577"/>
      <w:bookmarkStart w:id="104" w:name="_Toc422817815"/>
      <w:bookmarkStart w:id="105" w:name="_Ref422818131"/>
      <w:bookmarkEnd w:id="98"/>
      <w:bookmarkEnd w:id="102"/>
      <w:bookmarkEnd w:id="103"/>
      <w:r>
        <w:rPr>
          <w:lang w:val="ru-RU"/>
        </w:rPr>
        <w:t>Руководитель организации;</w:t>
      </w:r>
    </w:p>
    <w:p w:rsidR="00647887" w:rsidRDefault="00647887" w:rsidP="00647887">
      <w:pPr>
        <w:pStyle w:val="1-"/>
        <w:tabs>
          <w:tab w:val="left" w:pos="1560"/>
        </w:tabs>
        <w:rPr>
          <w:lang w:val="ru-RU"/>
        </w:rPr>
      </w:pPr>
      <w:r>
        <w:rPr>
          <w:lang w:val="ru-RU"/>
        </w:rPr>
        <w:t>Администратор организации;</w:t>
      </w:r>
    </w:p>
    <w:p w:rsidR="00647887" w:rsidRDefault="00647887" w:rsidP="00647887">
      <w:pPr>
        <w:pStyle w:val="1-"/>
        <w:tabs>
          <w:tab w:val="left" w:pos="1560"/>
        </w:tabs>
        <w:rPr>
          <w:lang w:val="ru-RU"/>
        </w:rPr>
      </w:pPr>
      <w:r w:rsidRPr="00C17B69">
        <w:rPr>
          <w:lang w:val="ru-RU"/>
        </w:rPr>
        <w:t>Лицо, уполномоченное на размещение информации и документов;</w:t>
      </w:r>
    </w:p>
    <w:p w:rsidR="00647887" w:rsidRPr="00C17B69" w:rsidRDefault="00647887" w:rsidP="00647887">
      <w:pPr>
        <w:pStyle w:val="1-"/>
        <w:rPr>
          <w:lang w:val="ru-RU"/>
        </w:rPr>
      </w:pPr>
      <w:r w:rsidRPr="00A24B28">
        <w:rPr>
          <w:lang w:val="ru-RU"/>
        </w:rPr>
        <w:t>Лицо, имеющее право подписи документов от имени организации</w:t>
      </w:r>
      <w:r>
        <w:rPr>
          <w:lang w:val="ru-RU"/>
        </w:rPr>
        <w:t>.</w:t>
      </w:r>
    </w:p>
    <w:p w:rsidR="006D101A" w:rsidRPr="00365E7D" w:rsidRDefault="00EE4CDB" w:rsidP="008458D9">
      <w:pPr>
        <w:pStyle w:val="1"/>
      </w:pPr>
      <w:bookmarkStart w:id="106" w:name="_Toc432151667"/>
      <w:bookmarkStart w:id="107" w:name="_Toc432167102"/>
      <w:bookmarkStart w:id="108" w:name="_Toc432168078"/>
      <w:bookmarkStart w:id="109" w:name="_Toc437009376"/>
      <w:bookmarkStart w:id="110" w:name="_Toc437009849"/>
      <w:bookmarkStart w:id="111" w:name="_Toc437010134"/>
      <w:bookmarkStart w:id="112" w:name="_Toc437948540"/>
      <w:bookmarkStart w:id="113" w:name="_Toc437951238"/>
      <w:bookmarkStart w:id="114" w:name="_Toc437959812"/>
      <w:bookmarkStart w:id="115" w:name="_Toc437960517"/>
      <w:bookmarkStart w:id="116" w:name="_Toc438120032"/>
      <w:bookmarkStart w:id="117" w:name="_Toc438213664"/>
      <w:bookmarkStart w:id="118" w:name="_Toc438310679"/>
      <w:bookmarkStart w:id="119" w:name="_Toc438799780"/>
      <w:bookmarkStart w:id="120" w:name="_Toc439152646"/>
      <w:bookmarkStart w:id="121" w:name="_Toc248552820"/>
      <w:bookmarkStart w:id="122" w:name="_Toc279751597"/>
      <w:bookmarkStart w:id="123" w:name="_Ref336613096"/>
      <w:bookmarkStart w:id="124" w:name="_Ref336613104"/>
      <w:bookmarkStart w:id="125" w:name="_Toc469305151"/>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365E7D">
        <w:lastRenderedPageBreak/>
        <w:t>Описание операций</w:t>
      </w:r>
      <w:bookmarkEnd w:id="121"/>
      <w:bookmarkEnd w:id="122"/>
      <w:bookmarkEnd w:id="123"/>
      <w:bookmarkEnd w:id="124"/>
      <w:bookmarkEnd w:id="125"/>
    </w:p>
    <w:p w:rsidR="006D101A" w:rsidRDefault="006D101A" w:rsidP="00FF3586">
      <w:pPr>
        <w:pStyle w:val="ab"/>
        <w:rPr>
          <w:szCs w:val="28"/>
          <w:lang w:val="ru-RU" w:eastAsia="en-US"/>
        </w:rPr>
      </w:pPr>
      <w:r w:rsidRPr="00365E7D">
        <w:rPr>
          <w:szCs w:val="28"/>
          <w:lang w:val="ru-RU" w:eastAsia="en-US"/>
        </w:rPr>
        <w:t>В данном разделе описываются операции</w:t>
      </w:r>
      <w:r w:rsidR="00B328BC">
        <w:rPr>
          <w:szCs w:val="28"/>
          <w:lang w:val="ru-RU" w:eastAsia="en-US"/>
        </w:rPr>
        <w:t>, доступные при работе</w:t>
      </w:r>
      <w:r w:rsidRPr="00365E7D">
        <w:rPr>
          <w:szCs w:val="28"/>
          <w:lang w:val="ru-RU" w:eastAsia="en-US"/>
        </w:rPr>
        <w:t xml:space="preserve"> </w:t>
      </w:r>
      <w:r w:rsidR="00AE3C9D">
        <w:rPr>
          <w:szCs w:val="28"/>
          <w:lang w:val="ru-RU" w:eastAsia="en-US"/>
        </w:rPr>
        <w:t xml:space="preserve">в Личном кабинете </w:t>
      </w:r>
      <w:r w:rsidR="00AE3C9D">
        <w:t xml:space="preserve">организации с </w:t>
      </w:r>
      <w:r w:rsidR="00AE3C9D">
        <w:rPr>
          <w:lang w:eastAsia="en-US"/>
        </w:rPr>
        <w:t>полномочием «</w:t>
      </w:r>
      <w:r w:rsidR="00AE3C9D" w:rsidRPr="000B1942">
        <w:rPr>
          <w:lang w:eastAsia="en-US"/>
        </w:rPr>
        <w:t>Орган, уполномоченный на осуществление контроля в соответствии с частью 5 статьи 99 Федерального закона № 44-ФЗ</w:t>
      </w:r>
      <w:r w:rsidR="00AE3C9D">
        <w:rPr>
          <w:lang w:eastAsia="en-US"/>
        </w:rPr>
        <w:t>»</w:t>
      </w:r>
      <w:r w:rsidRPr="00365E7D">
        <w:rPr>
          <w:szCs w:val="28"/>
          <w:lang w:val="ru-RU" w:eastAsia="en-US"/>
        </w:rPr>
        <w:t>. Для каждого конкретного пользователя могут быть доступны не все операции из описанных ниже. Перечень доступных операций зависит от роли пользователя</w:t>
      </w:r>
      <w:r w:rsidR="00EC01C9" w:rsidRPr="00365E7D">
        <w:rPr>
          <w:szCs w:val="28"/>
          <w:lang w:val="ru-RU" w:eastAsia="en-US"/>
        </w:rPr>
        <w:t xml:space="preserve"> (см. </w:t>
      </w:r>
      <w:r w:rsidR="00D101CF">
        <w:rPr>
          <w:szCs w:val="28"/>
          <w:lang w:val="ru-RU" w:eastAsia="en-US"/>
        </w:rPr>
        <w:t xml:space="preserve">п. </w:t>
      </w:r>
      <w:r w:rsidR="00D101CF">
        <w:rPr>
          <w:szCs w:val="28"/>
          <w:lang w:val="ru-RU" w:eastAsia="en-US"/>
        </w:rPr>
        <w:fldChar w:fldCharType="begin"/>
      </w:r>
      <w:r w:rsidR="00D101CF">
        <w:rPr>
          <w:szCs w:val="28"/>
          <w:lang w:val="ru-RU" w:eastAsia="en-US"/>
        </w:rPr>
        <w:instrText xml:space="preserve"> REF _Ref373847703 \r \h </w:instrText>
      </w:r>
      <w:r w:rsidR="00D101CF">
        <w:rPr>
          <w:szCs w:val="28"/>
          <w:lang w:val="ru-RU" w:eastAsia="en-US"/>
        </w:rPr>
      </w:r>
      <w:r w:rsidR="00D101CF">
        <w:rPr>
          <w:szCs w:val="28"/>
          <w:lang w:val="ru-RU" w:eastAsia="en-US"/>
        </w:rPr>
        <w:fldChar w:fldCharType="separate"/>
      </w:r>
      <w:r w:rsidR="00730C1F">
        <w:rPr>
          <w:szCs w:val="28"/>
          <w:lang w:val="ru-RU" w:eastAsia="en-US"/>
        </w:rPr>
        <w:t>2.1</w:t>
      </w:r>
      <w:r w:rsidR="00D101CF">
        <w:rPr>
          <w:szCs w:val="28"/>
          <w:lang w:val="ru-RU" w:eastAsia="en-US"/>
        </w:rPr>
        <w:fldChar w:fldCharType="end"/>
      </w:r>
      <w:r w:rsidR="00EC01C9" w:rsidRPr="00365E7D">
        <w:rPr>
          <w:szCs w:val="28"/>
          <w:lang w:val="ru-RU" w:eastAsia="en-US"/>
        </w:rPr>
        <w:t>)</w:t>
      </w:r>
      <w:r w:rsidRPr="00365E7D">
        <w:rPr>
          <w:szCs w:val="28"/>
          <w:lang w:val="ru-RU" w:eastAsia="en-US"/>
        </w:rPr>
        <w:t>.</w:t>
      </w:r>
    </w:p>
    <w:p w:rsidR="00127340" w:rsidRDefault="00127340" w:rsidP="00127340">
      <w:pPr>
        <w:pStyle w:val="2"/>
      </w:pPr>
      <w:bookmarkStart w:id="126" w:name="_Toc469305152"/>
      <w:r w:rsidRPr="00127340">
        <w:t>Администрирование в части контроля в соответствии с ч. 5 ст. 99 Федерального закона № 44-ФЗ</w:t>
      </w:r>
      <w:bookmarkEnd w:id="126"/>
    </w:p>
    <w:p w:rsidR="00127340" w:rsidRDefault="00127340" w:rsidP="00127340">
      <w:pPr>
        <w:rPr>
          <w:lang w:eastAsia="en-US"/>
        </w:rPr>
      </w:pPr>
      <w:r>
        <w:rPr>
          <w:lang w:eastAsia="x-none"/>
        </w:rPr>
        <w:t xml:space="preserve">Администратору организации в Личном кабинете организации с </w:t>
      </w:r>
      <w:r>
        <w:rPr>
          <w:lang w:eastAsia="en-US"/>
        </w:rPr>
        <w:t>полномочием «</w:t>
      </w:r>
      <w:r w:rsidRPr="000B1942">
        <w:rPr>
          <w:lang w:eastAsia="en-US"/>
        </w:rPr>
        <w:t>Орган, уполномоченный на осуществление контроля в соответствии с частью 5 статьи 99 Федерального закона № 44-ФЗ</w:t>
      </w:r>
      <w:r>
        <w:rPr>
          <w:lang w:eastAsia="en-US"/>
        </w:rPr>
        <w:t>» (далее Орган контроля) доступны следующие функции:</w:t>
      </w:r>
    </w:p>
    <w:p w:rsidR="00127340" w:rsidRDefault="00127340" w:rsidP="00127340">
      <w:pPr>
        <w:numPr>
          <w:ilvl w:val="0"/>
          <w:numId w:val="31"/>
        </w:numPr>
        <w:rPr>
          <w:lang w:eastAsia="x-none"/>
        </w:rPr>
      </w:pPr>
      <w:r w:rsidRPr="00127340">
        <w:rPr>
          <w:lang w:eastAsia="x-none"/>
        </w:rPr>
        <w:t>Ведение перечня субъектов контроля в соответствии с ч. 5 ст. 99 Закона № 44-ФЗ</w:t>
      </w:r>
      <w:r>
        <w:rPr>
          <w:lang w:eastAsia="x-none"/>
        </w:rPr>
        <w:t xml:space="preserve"> (см. п. </w:t>
      </w:r>
      <w:r>
        <w:rPr>
          <w:lang w:eastAsia="x-none"/>
        </w:rPr>
        <w:fldChar w:fldCharType="begin"/>
      </w:r>
      <w:r>
        <w:rPr>
          <w:lang w:eastAsia="x-none"/>
        </w:rPr>
        <w:instrText xml:space="preserve"> REF _Ref468091139 \r \h </w:instrText>
      </w:r>
      <w:r>
        <w:rPr>
          <w:lang w:eastAsia="x-none"/>
        </w:rPr>
      </w:r>
      <w:r>
        <w:rPr>
          <w:lang w:eastAsia="x-none"/>
        </w:rPr>
        <w:fldChar w:fldCharType="separate"/>
      </w:r>
      <w:r w:rsidR="00730C1F">
        <w:rPr>
          <w:lang w:eastAsia="x-none"/>
        </w:rPr>
        <w:t>3.1.1</w:t>
      </w:r>
      <w:r>
        <w:rPr>
          <w:lang w:eastAsia="x-none"/>
        </w:rPr>
        <w:fldChar w:fldCharType="end"/>
      </w:r>
      <w:r>
        <w:rPr>
          <w:lang w:eastAsia="x-none"/>
        </w:rPr>
        <w:t>);</w:t>
      </w:r>
    </w:p>
    <w:p w:rsidR="00127340" w:rsidRDefault="00B2345D" w:rsidP="00127340">
      <w:pPr>
        <w:numPr>
          <w:ilvl w:val="0"/>
          <w:numId w:val="31"/>
        </w:numPr>
        <w:rPr>
          <w:lang w:eastAsia="x-none"/>
        </w:rPr>
      </w:pPr>
      <w:r>
        <w:rPr>
          <w:lang w:eastAsia="x-none"/>
        </w:rPr>
        <w:t>Подтверждение/отмена подтверждения передачи</w:t>
      </w:r>
      <w:r w:rsidR="00127340">
        <w:rPr>
          <w:lang w:eastAsia="x-none"/>
        </w:rPr>
        <w:t xml:space="preserve"> полномочий по контролю</w:t>
      </w:r>
      <w:r>
        <w:rPr>
          <w:lang w:eastAsia="x-none"/>
        </w:rPr>
        <w:t xml:space="preserve"> (см. п. </w:t>
      </w:r>
      <w:r>
        <w:rPr>
          <w:lang w:eastAsia="x-none"/>
        </w:rPr>
        <w:fldChar w:fldCharType="begin"/>
      </w:r>
      <w:r>
        <w:rPr>
          <w:lang w:eastAsia="x-none"/>
        </w:rPr>
        <w:instrText xml:space="preserve"> REF _Ref468178005 \r \h </w:instrText>
      </w:r>
      <w:r>
        <w:rPr>
          <w:lang w:eastAsia="x-none"/>
        </w:rPr>
      </w:r>
      <w:r>
        <w:rPr>
          <w:lang w:eastAsia="x-none"/>
        </w:rPr>
        <w:fldChar w:fldCharType="separate"/>
      </w:r>
      <w:r w:rsidR="00730C1F">
        <w:rPr>
          <w:lang w:eastAsia="x-none"/>
        </w:rPr>
        <w:t>3.1.2</w:t>
      </w:r>
      <w:r>
        <w:rPr>
          <w:lang w:eastAsia="x-none"/>
        </w:rPr>
        <w:fldChar w:fldCharType="end"/>
      </w:r>
      <w:r>
        <w:rPr>
          <w:lang w:eastAsia="x-none"/>
        </w:rPr>
        <w:t>)</w:t>
      </w:r>
      <w:r w:rsidR="00127340">
        <w:rPr>
          <w:lang w:eastAsia="x-none"/>
        </w:rPr>
        <w:t>;</w:t>
      </w:r>
    </w:p>
    <w:p w:rsidR="00127340" w:rsidRDefault="00127340" w:rsidP="00127340">
      <w:pPr>
        <w:numPr>
          <w:ilvl w:val="0"/>
          <w:numId w:val="31"/>
        </w:numPr>
        <w:rPr>
          <w:lang w:eastAsia="x-none"/>
        </w:rPr>
      </w:pPr>
      <w:r>
        <w:rPr>
          <w:lang w:eastAsia="x-none"/>
        </w:rPr>
        <w:t>Настройка срока проведения контроля</w:t>
      </w:r>
      <w:r w:rsidR="00B2345D">
        <w:rPr>
          <w:lang w:eastAsia="x-none"/>
        </w:rPr>
        <w:t xml:space="preserve"> (см. п. </w:t>
      </w:r>
      <w:r w:rsidR="00B2345D">
        <w:rPr>
          <w:lang w:eastAsia="x-none"/>
        </w:rPr>
        <w:fldChar w:fldCharType="begin"/>
      </w:r>
      <w:r w:rsidR="00B2345D">
        <w:rPr>
          <w:lang w:eastAsia="x-none"/>
        </w:rPr>
        <w:instrText xml:space="preserve"> REF _Ref468178015 \r \h </w:instrText>
      </w:r>
      <w:r w:rsidR="00B2345D">
        <w:rPr>
          <w:lang w:eastAsia="x-none"/>
        </w:rPr>
      </w:r>
      <w:r w:rsidR="00B2345D">
        <w:rPr>
          <w:lang w:eastAsia="x-none"/>
        </w:rPr>
        <w:fldChar w:fldCharType="separate"/>
      </w:r>
      <w:r w:rsidR="00730C1F">
        <w:rPr>
          <w:lang w:eastAsia="x-none"/>
        </w:rPr>
        <w:t>3.1.3</w:t>
      </w:r>
      <w:r w:rsidR="00B2345D">
        <w:rPr>
          <w:lang w:eastAsia="x-none"/>
        </w:rPr>
        <w:fldChar w:fldCharType="end"/>
      </w:r>
      <w:r w:rsidR="00B2345D">
        <w:rPr>
          <w:lang w:eastAsia="x-none"/>
        </w:rPr>
        <w:t>)</w:t>
      </w:r>
      <w:r>
        <w:rPr>
          <w:lang w:eastAsia="x-none"/>
        </w:rPr>
        <w:t>.</w:t>
      </w:r>
    </w:p>
    <w:p w:rsidR="00563C42" w:rsidRDefault="00127340" w:rsidP="00127340">
      <w:pPr>
        <w:pStyle w:val="3"/>
      </w:pPr>
      <w:bookmarkStart w:id="127" w:name="_Ref468091139"/>
      <w:bookmarkStart w:id="128" w:name="_Toc469305153"/>
      <w:r>
        <w:t>Ведение</w:t>
      </w:r>
      <w:r w:rsidR="00563C42">
        <w:t xml:space="preserve"> перечня субъектов контроля по ч. 5 ст. 99</w:t>
      </w:r>
      <w:bookmarkEnd w:id="127"/>
      <w:bookmarkEnd w:id="128"/>
    </w:p>
    <w:p w:rsidR="006953C1" w:rsidRDefault="006953C1" w:rsidP="006953C1">
      <w:pPr>
        <w:pStyle w:val="4"/>
      </w:pPr>
      <w:r>
        <w:rPr>
          <w:lang w:val="ru-RU"/>
        </w:rPr>
        <w:t>Автоматическое формирование перечня субъектов контроля</w:t>
      </w:r>
    </w:p>
    <w:p w:rsidR="00B5074B" w:rsidRPr="00B5074B" w:rsidRDefault="000B1942" w:rsidP="00563C42">
      <w:pPr>
        <w:pStyle w:val="ab"/>
        <w:rPr>
          <w:lang w:val="ru-RU" w:eastAsia="en-US"/>
        </w:rPr>
      </w:pPr>
      <w:r>
        <w:rPr>
          <w:lang w:val="ru-RU" w:eastAsia="en-US"/>
        </w:rPr>
        <w:t xml:space="preserve">После авторизации Администратора организации в Личном кабинете </w:t>
      </w:r>
      <w:r w:rsidR="00B5074B">
        <w:rPr>
          <w:lang w:val="ru-RU" w:eastAsia="en-US"/>
        </w:rPr>
        <w:t xml:space="preserve">Органа контроля и первичном выборе пункта «Ведение перечня субъектов контроля в соответствии с ч. 5 ст. 99 Закона № 44-ФЗ» в разделе «Администрирование» (см. </w:t>
      </w:r>
      <w:r w:rsidR="00B5074B">
        <w:rPr>
          <w:lang w:val="ru-RU" w:eastAsia="en-US"/>
        </w:rPr>
        <w:fldChar w:fldCharType="begin"/>
      </w:r>
      <w:r w:rsidR="00B5074B">
        <w:rPr>
          <w:lang w:val="ru-RU" w:eastAsia="en-US"/>
        </w:rPr>
        <w:instrText xml:space="preserve"> REF _Ref468091499 \h </w:instrText>
      </w:r>
      <w:r w:rsidR="00B5074B">
        <w:rPr>
          <w:lang w:val="ru-RU" w:eastAsia="en-US"/>
        </w:rPr>
      </w:r>
      <w:r w:rsidR="00B5074B">
        <w:rPr>
          <w:lang w:val="ru-RU" w:eastAsia="en-US"/>
        </w:rPr>
        <w:fldChar w:fldCharType="separate"/>
      </w:r>
      <w:r w:rsidR="00730C1F">
        <w:t xml:space="preserve">Рис. </w:t>
      </w:r>
      <w:r w:rsidR="00730C1F">
        <w:rPr>
          <w:noProof/>
        </w:rPr>
        <w:t>1</w:t>
      </w:r>
      <w:r w:rsidR="00B5074B">
        <w:rPr>
          <w:lang w:val="ru-RU" w:eastAsia="en-US"/>
        </w:rPr>
        <w:fldChar w:fldCharType="end"/>
      </w:r>
      <w:r w:rsidR="00B5074B">
        <w:rPr>
          <w:lang w:val="ru-RU" w:eastAsia="en-US"/>
        </w:rPr>
        <w:t xml:space="preserve">) Система формирует список организаций субъектов контроля из Реестра организаций, сформированный на основе сведений Сводного реестра </w:t>
      </w:r>
      <w:r w:rsidR="00B5074B">
        <w:t xml:space="preserve">(организаций, зарегистрированных/ перерегистрированных </w:t>
      </w:r>
      <w:r w:rsidR="00F91A6B">
        <w:rPr>
          <w:lang w:val="ru-RU"/>
        </w:rPr>
        <w:t xml:space="preserve">в ЕИС </w:t>
      </w:r>
      <w:r w:rsidR="00B5074B">
        <w:t>через Сводный реестр</w:t>
      </w:r>
      <w:r w:rsidR="00B5074B">
        <w:rPr>
          <w:lang w:val="ru-RU"/>
        </w:rPr>
        <w:t>).</w:t>
      </w:r>
    </w:p>
    <w:p w:rsidR="000B1942" w:rsidRDefault="000B1942" w:rsidP="000B1942">
      <w:pPr>
        <w:pStyle w:val="ab"/>
        <w:keepNext/>
        <w:ind w:firstLine="0"/>
        <w:jc w:val="center"/>
      </w:pPr>
      <w:r>
        <w:rPr>
          <w:lang w:val="ru-RU" w:eastAsia="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69.5pt" o:bordertopcolor="this" o:borderleftcolor="this" o:borderbottomcolor="this" o:borderrightcolor="this">
            <v:imagedata r:id="rId13" o:title="2016-11-28 09_55_37-Портал закупок - Internet Explorer"/>
            <w10:bordertop type="single" width="4"/>
            <w10:borderleft type="single" width="4"/>
            <w10:borderbottom type="single" width="4"/>
            <w10:borderright type="single" width="4"/>
          </v:shape>
        </w:pict>
      </w:r>
    </w:p>
    <w:p w:rsidR="000B1942" w:rsidRDefault="000B1942" w:rsidP="000B1942">
      <w:pPr>
        <w:pStyle w:val="affe"/>
        <w:rPr>
          <w:lang w:val="ru-RU"/>
        </w:rPr>
      </w:pPr>
      <w:bookmarkStart w:id="129" w:name="_Ref468091499"/>
      <w:r>
        <w:t xml:space="preserve">Рис. </w:t>
      </w:r>
      <w:r>
        <w:fldChar w:fldCharType="begin"/>
      </w:r>
      <w:r>
        <w:instrText xml:space="preserve"> SEQ Рис. \* ARABIC </w:instrText>
      </w:r>
      <w:r>
        <w:fldChar w:fldCharType="separate"/>
      </w:r>
      <w:r w:rsidR="00730C1F">
        <w:rPr>
          <w:noProof/>
        </w:rPr>
        <w:t>1</w:t>
      </w:r>
      <w:r>
        <w:fldChar w:fldCharType="end"/>
      </w:r>
      <w:bookmarkEnd w:id="129"/>
      <w:r>
        <w:rPr>
          <w:lang w:val="ru-RU"/>
        </w:rPr>
        <w:t xml:space="preserve"> Блок «Администрирование», пункт «</w:t>
      </w:r>
      <w:r>
        <w:rPr>
          <w:lang w:val="ru-RU" w:eastAsia="en-US"/>
        </w:rPr>
        <w:t>Ведения перечня субъектов контроля в соответствии с ч. 5 ст. 99 Закона № 44-ФЗ</w:t>
      </w:r>
      <w:r>
        <w:rPr>
          <w:lang w:val="ru-RU"/>
        </w:rPr>
        <w:t>»</w:t>
      </w:r>
    </w:p>
    <w:p w:rsidR="000B1942" w:rsidRDefault="00823BE9" w:rsidP="000B1942">
      <w:pPr>
        <w:rPr>
          <w:lang w:eastAsia="x-none"/>
        </w:rPr>
      </w:pPr>
      <w:r>
        <w:rPr>
          <w:lang w:eastAsia="x-none"/>
        </w:rPr>
        <w:t>Для Органа контроля, являющегося ФК или территориальным органом ФК,</w:t>
      </w:r>
      <w:r w:rsidR="00A47A92">
        <w:rPr>
          <w:lang w:eastAsia="x-none"/>
        </w:rPr>
        <w:t xml:space="preserve"> в перечень включаются следующие организации:</w:t>
      </w:r>
    </w:p>
    <w:p w:rsidR="00A47A92" w:rsidRPr="00A47A92" w:rsidRDefault="00A47A92" w:rsidP="00A47A92">
      <w:pPr>
        <w:numPr>
          <w:ilvl w:val="0"/>
          <w:numId w:val="33"/>
        </w:numPr>
        <w:ind w:left="993" w:firstLine="545"/>
        <w:rPr>
          <w:lang w:val="x-none" w:eastAsia="x-none"/>
        </w:rPr>
      </w:pPr>
      <w:r w:rsidRPr="00A47A92">
        <w:rPr>
          <w:lang w:val="x-none" w:eastAsia="x-none"/>
        </w:rPr>
        <w:t>организации федерального уровня с полномочиями в сфере закупок «</w:t>
      </w:r>
      <w:r w:rsidR="00F91A6B">
        <w:rPr>
          <w:lang w:eastAsia="x-none"/>
        </w:rPr>
        <w:t>Заказчик</w:t>
      </w:r>
      <w:r w:rsidRPr="00A47A92">
        <w:rPr>
          <w:lang w:val="x-none" w:eastAsia="x-none"/>
        </w:rPr>
        <w:t>»</w:t>
      </w:r>
      <w:r w:rsidR="00F91A6B">
        <w:rPr>
          <w:lang w:eastAsia="x-none"/>
        </w:rPr>
        <w:t xml:space="preserve"> / «Уполномоченный орган» / «Уполномоченное учреждение»</w:t>
      </w:r>
      <w:r w:rsidRPr="00A47A92">
        <w:rPr>
          <w:lang w:val="x-none" w:eastAsia="x-none"/>
        </w:rPr>
        <w:t>, являющиеся федеральными органами гос. власти или федер</w:t>
      </w:r>
      <w:r w:rsidR="00C24A1F">
        <w:rPr>
          <w:lang w:val="x-none" w:eastAsia="x-none"/>
        </w:rPr>
        <w:t>альными казенными учреждениями</w:t>
      </w:r>
      <w:r w:rsidRPr="00A47A92">
        <w:rPr>
          <w:lang w:val="x-none" w:eastAsia="x-none"/>
        </w:rPr>
        <w:t>, в сведениях Сводного реестра которых указаны сведения о лицевых счетах, открытых в данном органе ФК</w:t>
      </w:r>
      <w:r w:rsidR="00C24A1F">
        <w:rPr>
          <w:lang w:val="x-none" w:eastAsia="x-none"/>
        </w:rPr>
        <w:t>, начинающихся с «03» и/</w:t>
      </w:r>
      <w:r w:rsidRPr="00A47A92">
        <w:rPr>
          <w:lang w:val="x-none" w:eastAsia="x-none"/>
        </w:rPr>
        <w:t>или «14»;</w:t>
      </w:r>
    </w:p>
    <w:p w:rsidR="00A47A92" w:rsidRPr="00A47A92" w:rsidRDefault="00A47A92" w:rsidP="00A47A92">
      <w:pPr>
        <w:numPr>
          <w:ilvl w:val="0"/>
          <w:numId w:val="33"/>
        </w:numPr>
        <w:ind w:left="993" w:firstLine="545"/>
        <w:rPr>
          <w:lang w:val="x-none" w:eastAsia="x-none"/>
        </w:rPr>
      </w:pPr>
      <w:r w:rsidRPr="00A47A92">
        <w:rPr>
          <w:lang w:val="x-none" w:eastAsia="x-none"/>
        </w:rPr>
        <w:t>организации федерального уровня с полномочиями в сфере закупок «</w:t>
      </w:r>
      <w:r w:rsidR="00C24A1F">
        <w:rPr>
          <w:lang w:eastAsia="x-none"/>
        </w:rPr>
        <w:t>З</w:t>
      </w:r>
      <w:r w:rsidRPr="00A47A92">
        <w:rPr>
          <w:lang w:val="x-none" w:eastAsia="x-none"/>
        </w:rPr>
        <w:t>аказчик», являющиеся федеральными бюджетными учреждениями</w:t>
      </w:r>
      <w:r w:rsidR="00C24A1F">
        <w:rPr>
          <w:lang w:eastAsia="x-none"/>
        </w:rPr>
        <w:t>,</w:t>
      </w:r>
      <w:r w:rsidRPr="00A47A92">
        <w:rPr>
          <w:lang w:val="x-none" w:eastAsia="x-none"/>
        </w:rPr>
        <w:t xml:space="preserve"> или федеральными автономными учреждениями</w:t>
      </w:r>
      <w:r w:rsidR="00C24A1F">
        <w:rPr>
          <w:lang w:eastAsia="x-none"/>
        </w:rPr>
        <w:t>,</w:t>
      </w:r>
      <w:r w:rsidRPr="00A47A92">
        <w:rPr>
          <w:lang w:val="x-none" w:eastAsia="x-none"/>
        </w:rPr>
        <w:t xml:space="preserve"> или государственными унитарными предприятиями</w:t>
      </w:r>
      <w:r w:rsidR="00C24A1F">
        <w:rPr>
          <w:lang w:eastAsia="x-none"/>
        </w:rPr>
        <w:t>,</w:t>
      </w:r>
      <w:r w:rsidRPr="00A47A92">
        <w:rPr>
          <w:lang w:val="x-none" w:eastAsia="x-none"/>
        </w:rPr>
        <w:t xml:space="preserve"> или их обособленными подразделениями, в сведениях Сводного реестра которых указаны сведения о лицевых счетах, открытых в данном органе ФК;</w:t>
      </w:r>
    </w:p>
    <w:p w:rsidR="00A47A92" w:rsidRPr="00A47A92" w:rsidRDefault="00A47A92" w:rsidP="00A47A92">
      <w:pPr>
        <w:numPr>
          <w:ilvl w:val="0"/>
          <w:numId w:val="33"/>
        </w:numPr>
        <w:ind w:left="993" w:firstLine="545"/>
        <w:rPr>
          <w:lang w:val="x-none" w:eastAsia="x-none"/>
        </w:rPr>
      </w:pPr>
      <w:r w:rsidRPr="00A47A92">
        <w:rPr>
          <w:lang w:val="x-none" w:eastAsia="x-none"/>
        </w:rPr>
        <w:t>организации уровня субъекта РФ и муниципального уровня с</w:t>
      </w:r>
      <w:r w:rsidR="00C24A1F">
        <w:rPr>
          <w:lang w:val="x-none" w:eastAsia="x-none"/>
        </w:rPr>
        <w:t xml:space="preserve"> полномочиями в сфере закупок </w:t>
      </w:r>
      <w:r w:rsidR="00F91A6B" w:rsidRPr="00A47A92">
        <w:rPr>
          <w:lang w:val="x-none" w:eastAsia="x-none"/>
        </w:rPr>
        <w:t>«</w:t>
      </w:r>
      <w:r w:rsidR="00F91A6B">
        <w:rPr>
          <w:lang w:eastAsia="x-none"/>
        </w:rPr>
        <w:t>Заказчик</w:t>
      </w:r>
      <w:r w:rsidR="00F91A6B" w:rsidRPr="00A47A92">
        <w:rPr>
          <w:lang w:val="x-none" w:eastAsia="x-none"/>
        </w:rPr>
        <w:t>»</w:t>
      </w:r>
      <w:r w:rsidR="00F91A6B">
        <w:rPr>
          <w:lang w:eastAsia="x-none"/>
        </w:rPr>
        <w:t xml:space="preserve"> / «Уполномоченный орган» / «Уполномоченное учреждение»</w:t>
      </w:r>
      <w:r w:rsidRPr="00A47A92">
        <w:rPr>
          <w:lang w:val="x-none" w:eastAsia="x-none"/>
        </w:rPr>
        <w:t>, являющиеся органами гос</w:t>
      </w:r>
      <w:r w:rsidR="00C24A1F">
        <w:rPr>
          <w:lang w:eastAsia="x-none"/>
        </w:rPr>
        <w:t>ударственной</w:t>
      </w:r>
      <w:r w:rsidRPr="00A47A92">
        <w:rPr>
          <w:lang w:val="x-none" w:eastAsia="x-none"/>
        </w:rPr>
        <w:t xml:space="preserve"> власти субъекта РФ</w:t>
      </w:r>
      <w:r w:rsidR="00C24A1F">
        <w:rPr>
          <w:lang w:eastAsia="x-none"/>
        </w:rPr>
        <w:t>,</w:t>
      </w:r>
      <w:r w:rsidRPr="00A47A92">
        <w:rPr>
          <w:lang w:val="x-none" w:eastAsia="x-none"/>
        </w:rPr>
        <w:t xml:space="preserve"> или органами местного самоуправления</w:t>
      </w:r>
      <w:r w:rsidR="00C24A1F">
        <w:rPr>
          <w:lang w:eastAsia="x-none"/>
        </w:rPr>
        <w:t>,</w:t>
      </w:r>
      <w:r w:rsidRPr="00A47A92">
        <w:rPr>
          <w:lang w:val="x-none" w:eastAsia="x-none"/>
        </w:rPr>
        <w:t xml:space="preserve"> или казенными учреждениями субъекта РФ</w:t>
      </w:r>
      <w:r w:rsidR="00C24A1F">
        <w:rPr>
          <w:lang w:eastAsia="x-none"/>
        </w:rPr>
        <w:t>,</w:t>
      </w:r>
      <w:r w:rsidRPr="00A47A92">
        <w:rPr>
          <w:lang w:val="x-none" w:eastAsia="x-none"/>
        </w:rPr>
        <w:t xml:space="preserve"> или муниципальными казенными учреждениями, сведения о которых внесены в Сводный реестр фин. органом субъекта РФ или фин</w:t>
      </w:r>
      <w:r w:rsidR="00C24A1F">
        <w:rPr>
          <w:lang w:eastAsia="x-none"/>
        </w:rPr>
        <w:t xml:space="preserve">ансовым </w:t>
      </w:r>
      <w:r w:rsidRPr="00A47A92">
        <w:rPr>
          <w:lang w:val="x-none" w:eastAsia="x-none"/>
        </w:rPr>
        <w:t xml:space="preserve">органом муниципального образования, у организации </w:t>
      </w:r>
      <w:r w:rsidRPr="00A47A92">
        <w:rPr>
          <w:lang w:val="x-none" w:eastAsia="x-none"/>
        </w:rPr>
        <w:lastRenderedPageBreak/>
        <w:t>есть счета, начинающиеся с «03» и</w:t>
      </w:r>
      <w:r w:rsidR="00C24A1F">
        <w:rPr>
          <w:lang w:eastAsia="x-none"/>
        </w:rPr>
        <w:t>/</w:t>
      </w:r>
      <w:r w:rsidR="00C24A1F">
        <w:rPr>
          <w:lang w:val="x-none" w:eastAsia="x-none"/>
        </w:rPr>
        <w:t>или</w:t>
      </w:r>
      <w:r w:rsidRPr="00A47A92">
        <w:rPr>
          <w:lang w:val="x-none" w:eastAsia="x-none"/>
        </w:rPr>
        <w:t xml:space="preserve"> «14», открытые в данном органе ФК, и полномочия этого фин</w:t>
      </w:r>
      <w:r w:rsidR="00C24A1F">
        <w:rPr>
          <w:lang w:eastAsia="x-none"/>
        </w:rPr>
        <w:t>ансового</w:t>
      </w:r>
      <w:r w:rsidRPr="00A47A92">
        <w:rPr>
          <w:lang w:val="x-none" w:eastAsia="x-none"/>
        </w:rPr>
        <w:t xml:space="preserve"> органа субъекта РФ (фин. органа муниципального образования) по контролю 5/99 переданы данному органу ФК;</w:t>
      </w:r>
    </w:p>
    <w:p w:rsidR="00A47A92" w:rsidRPr="00A47A92" w:rsidRDefault="00A47A92" w:rsidP="00A47A92">
      <w:pPr>
        <w:numPr>
          <w:ilvl w:val="0"/>
          <w:numId w:val="33"/>
        </w:numPr>
        <w:ind w:left="993" w:firstLine="545"/>
        <w:rPr>
          <w:lang w:val="x-none" w:eastAsia="x-none"/>
        </w:rPr>
      </w:pPr>
      <w:r w:rsidRPr="00A47A92">
        <w:rPr>
          <w:lang w:val="x-none" w:eastAsia="x-none"/>
        </w:rPr>
        <w:t>организации уровня субъекта РФ и муниципального уровня с</w:t>
      </w:r>
      <w:r w:rsidR="00C24A1F">
        <w:rPr>
          <w:lang w:val="x-none" w:eastAsia="x-none"/>
        </w:rPr>
        <w:t xml:space="preserve"> полномочиями в сфере закупок «З</w:t>
      </w:r>
      <w:r w:rsidRPr="00A47A92">
        <w:rPr>
          <w:lang w:val="x-none" w:eastAsia="x-none"/>
        </w:rPr>
        <w:t>аказчик», являющиеся бюджетными учреждениями</w:t>
      </w:r>
      <w:r w:rsidR="00C24A1F">
        <w:rPr>
          <w:lang w:eastAsia="x-none"/>
        </w:rPr>
        <w:t xml:space="preserve"> (далее БУ)</w:t>
      </w:r>
      <w:r w:rsidRPr="00A47A92">
        <w:rPr>
          <w:lang w:val="x-none" w:eastAsia="x-none"/>
        </w:rPr>
        <w:t xml:space="preserve"> субъекта РФ или муниципальными БУ</w:t>
      </w:r>
      <w:r w:rsidR="00C24A1F">
        <w:rPr>
          <w:lang w:eastAsia="x-none"/>
        </w:rPr>
        <w:t>,</w:t>
      </w:r>
      <w:r w:rsidRPr="00A47A92">
        <w:rPr>
          <w:lang w:val="x-none" w:eastAsia="x-none"/>
        </w:rPr>
        <w:t xml:space="preserve"> или автономными учреждениями </w:t>
      </w:r>
      <w:r w:rsidR="00C24A1F">
        <w:rPr>
          <w:lang w:eastAsia="x-none"/>
        </w:rPr>
        <w:t xml:space="preserve">(далее АУ) </w:t>
      </w:r>
      <w:r w:rsidRPr="00A47A92">
        <w:rPr>
          <w:lang w:val="x-none" w:eastAsia="x-none"/>
        </w:rPr>
        <w:t>суб</w:t>
      </w:r>
      <w:r w:rsidR="00C24A1F">
        <w:rPr>
          <w:lang w:val="x-none" w:eastAsia="x-none"/>
        </w:rPr>
        <w:t>ъекта РФ или муниципальными АУ</w:t>
      </w:r>
      <w:r w:rsidR="00C24A1F">
        <w:rPr>
          <w:lang w:eastAsia="x-none"/>
        </w:rPr>
        <w:t>,</w:t>
      </w:r>
      <w:r w:rsidR="00C24A1F">
        <w:rPr>
          <w:lang w:val="x-none" w:eastAsia="x-none"/>
        </w:rPr>
        <w:t xml:space="preserve"> </w:t>
      </w:r>
      <w:r w:rsidRPr="00A47A92">
        <w:rPr>
          <w:lang w:val="x-none" w:eastAsia="x-none"/>
        </w:rPr>
        <w:t>или гос</w:t>
      </w:r>
      <w:r w:rsidR="00C24A1F">
        <w:rPr>
          <w:lang w:eastAsia="x-none"/>
        </w:rPr>
        <w:t>ударственными</w:t>
      </w:r>
      <w:r w:rsidRPr="00A47A92">
        <w:rPr>
          <w:lang w:val="x-none" w:eastAsia="x-none"/>
        </w:rPr>
        <w:t xml:space="preserve"> унитарными предприятиями</w:t>
      </w:r>
      <w:r w:rsidR="00C24A1F">
        <w:rPr>
          <w:lang w:eastAsia="x-none"/>
        </w:rPr>
        <w:t xml:space="preserve"> (далее УП)</w:t>
      </w:r>
      <w:r w:rsidRPr="00A47A92">
        <w:rPr>
          <w:lang w:val="x-none" w:eastAsia="x-none"/>
        </w:rPr>
        <w:t xml:space="preserve"> субъекта РФ или муниципальными УП или и</w:t>
      </w:r>
      <w:r w:rsidR="00C24A1F">
        <w:rPr>
          <w:lang w:val="x-none" w:eastAsia="x-none"/>
        </w:rPr>
        <w:t>х обособленными подразделениями</w:t>
      </w:r>
      <w:r w:rsidR="00C24A1F">
        <w:rPr>
          <w:lang w:eastAsia="x-none"/>
        </w:rPr>
        <w:t>,</w:t>
      </w:r>
      <w:r w:rsidRPr="00A47A92">
        <w:rPr>
          <w:lang w:val="x-none" w:eastAsia="x-none"/>
        </w:rPr>
        <w:t xml:space="preserve"> сведения о которых внесены в Сводный реестр фин</w:t>
      </w:r>
      <w:r w:rsidR="00C24A1F">
        <w:rPr>
          <w:lang w:eastAsia="x-none"/>
        </w:rPr>
        <w:t>ансовым</w:t>
      </w:r>
      <w:r w:rsidRPr="00A47A92">
        <w:rPr>
          <w:lang w:val="x-none" w:eastAsia="x-none"/>
        </w:rPr>
        <w:t xml:space="preserve"> органом субъекта РФ или фин. органом муниципального образования, у организации есть счета, открытые в данном органе ФК, и полномочия этого фин. органа субъекта РФ (фин. органа муниципального образования) по контролю 5/99 переданы данному органу ФК;</w:t>
      </w:r>
    </w:p>
    <w:p w:rsidR="00A47A92" w:rsidRPr="00C24A1F" w:rsidRDefault="00C24A1F" w:rsidP="00A47A92">
      <w:pPr>
        <w:numPr>
          <w:ilvl w:val="0"/>
          <w:numId w:val="33"/>
        </w:numPr>
        <w:ind w:left="993" w:firstLine="545"/>
        <w:rPr>
          <w:lang w:val="x-none" w:eastAsia="x-none"/>
        </w:rPr>
      </w:pPr>
      <w:r>
        <w:rPr>
          <w:lang w:val="x-none" w:eastAsia="x-none"/>
        </w:rPr>
        <w:t xml:space="preserve">организации с полномочием </w:t>
      </w:r>
      <w:r w:rsidR="00F91A6B" w:rsidRPr="00A47A92">
        <w:rPr>
          <w:lang w:val="x-none" w:eastAsia="x-none"/>
        </w:rPr>
        <w:t>«</w:t>
      </w:r>
      <w:r w:rsidR="00F91A6B">
        <w:rPr>
          <w:lang w:eastAsia="x-none"/>
        </w:rPr>
        <w:t>Заказчик</w:t>
      </w:r>
      <w:r w:rsidR="00F91A6B" w:rsidRPr="00A47A92">
        <w:rPr>
          <w:lang w:val="x-none" w:eastAsia="x-none"/>
        </w:rPr>
        <w:t>»</w:t>
      </w:r>
      <w:r w:rsidR="00F91A6B">
        <w:rPr>
          <w:lang w:eastAsia="x-none"/>
        </w:rPr>
        <w:t xml:space="preserve"> / «Уполномоченный орган» / «Уполномоченное учреждение»</w:t>
      </w:r>
      <w:r w:rsidR="00A47A92" w:rsidRPr="00A47A92">
        <w:rPr>
          <w:lang w:val="x-none" w:eastAsia="x-none"/>
        </w:rPr>
        <w:t xml:space="preserve"> любого уровня, сведения о которых внесены в Сводный реестр органами управ</w:t>
      </w:r>
      <w:r>
        <w:rPr>
          <w:lang w:val="x-none" w:eastAsia="x-none"/>
        </w:rPr>
        <w:t>ления гос. внебюджетным фондом</w:t>
      </w:r>
      <w:r w:rsidR="00A47A92" w:rsidRPr="00A47A92">
        <w:rPr>
          <w:lang w:val="x-none" w:eastAsia="x-none"/>
        </w:rPr>
        <w:t>, у организации есть счета, открытые в данном органе ФК, и полномочия этого органа управления гос. внебюджетным фондом по контролю 5/99 переданы данному органу ФК</w:t>
      </w:r>
      <w:r>
        <w:rPr>
          <w:lang w:eastAsia="x-none"/>
        </w:rPr>
        <w:t>.</w:t>
      </w:r>
    </w:p>
    <w:p w:rsidR="00C24A1F" w:rsidRDefault="00C24A1F" w:rsidP="00C24A1F">
      <w:pPr>
        <w:rPr>
          <w:lang w:eastAsia="x-none"/>
        </w:rPr>
      </w:pPr>
      <w:r>
        <w:rPr>
          <w:lang w:eastAsia="x-none"/>
        </w:rPr>
        <w:t>Страница перечня субъектов контроля для Органа ФК</w:t>
      </w:r>
      <w:r w:rsidR="00C8200B">
        <w:rPr>
          <w:lang w:eastAsia="x-none"/>
        </w:rPr>
        <w:t xml:space="preserve"> или ТОФК представлена на </w:t>
      </w:r>
      <w:r w:rsidR="00C8200B">
        <w:rPr>
          <w:lang w:eastAsia="x-none"/>
        </w:rPr>
        <w:fldChar w:fldCharType="begin"/>
      </w:r>
      <w:r w:rsidR="00C8200B">
        <w:rPr>
          <w:lang w:eastAsia="x-none"/>
        </w:rPr>
        <w:instrText xml:space="preserve"> REF _Ref468094447 \h </w:instrText>
      </w:r>
      <w:r w:rsidR="00C8200B">
        <w:rPr>
          <w:lang w:eastAsia="x-none"/>
        </w:rPr>
      </w:r>
      <w:r w:rsidR="00C8200B">
        <w:rPr>
          <w:lang w:eastAsia="x-none"/>
        </w:rPr>
        <w:fldChar w:fldCharType="separate"/>
      </w:r>
      <w:r w:rsidR="00730C1F">
        <w:t xml:space="preserve">Рис. </w:t>
      </w:r>
      <w:r w:rsidR="00730C1F">
        <w:rPr>
          <w:noProof/>
        </w:rPr>
        <w:t>2</w:t>
      </w:r>
      <w:r w:rsidR="00C8200B">
        <w:rPr>
          <w:lang w:eastAsia="x-none"/>
        </w:rPr>
        <w:fldChar w:fldCharType="end"/>
      </w:r>
      <w:r w:rsidR="00C8200B">
        <w:rPr>
          <w:lang w:eastAsia="x-none"/>
        </w:rPr>
        <w:t>.</w:t>
      </w:r>
    </w:p>
    <w:p w:rsidR="00C8200B" w:rsidRDefault="00883839" w:rsidP="00C8200B">
      <w:pPr>
        <w:keepNext/>
        <w:ind w:firstLine="0"/>
        <w:jc w:val="center"/>
      </w:pPr>
      <w:r>
        <w:lastRenderedPageBreak/>
        <w:pict>
          <v:shape id="_x0000_i1026" type="#_x0000_t75" style="width:467.7pt;height:401.95pt" o:bordertopcolor="this" o:borderleftcolor="this" o:borderbottomcolor="this" o:borderrightcolor="this">
            <v:imagedata r:id="rId14" o:title="2016-12-05 12_35_47-Перечень субъектов контроля в соответствии с частью 5 статьи 99 Закона №44-ФЗ -"/>
            <w10:bordertop type="single" width="4"/>
            <w10:borderleft type="single" width="4"/>
            <w10:borderbottom type="single" width="4"/>
            <w10:borderright type="single" width="4"/>
          </v:shape>
        </w:pict>
      </w:r>
    </w:p>
    <w:p w:rsidR="00C8200B" w:rsidRPr="00C8200B" w:rsidRDefault="00C8200B" w:rsidP="00C8200B">
      <w:pPr>
        <w:pStyle w:val="affe"/>
        <w:rPr>
          <w:lang w:val="ru-RU"/>
        </w:rPr>
      </w:pPr>
      <w:bookmarkStart w:id="130" w:name="_Ref468094447"/>
      <w:r>
        <w:t xml:space="preserve">Рис. </w:t>
      </w:r>
      <w:r>
        <w:fldChar w:fldCharType="begin"/>
      </w:r>
      <w:r>
        <w:instrText xml:space="preserve"> SEQ Рис. \* ARABIC </w:instrText>
      </w:r>
      <w:r>
        <w:fldChar w:fldCharType="separate"/>
      </w:r>
      <w:r w:rsidR="00730C1F">
        <w:rPr>
          <w:noProof/>
        </w:rPr>
        <w:t>2</w:t>
      </w:r>
      <w:r>
        <w:fldChar w:fldCharType="end"/>
      </w:r>
      <w:bookmarkEnd w:id="130"/>
      <w:r>
        <w:rPr>
          <w:lang w:val="ru-RU"/>
        </w:rPr>
        <w:t xml:space="preserve"> Страница перечня субъектов контроля для Органа ФК</w:t>
      </w:r>
    </w:p>
    <w:p w:rsidR="00C24A1F" w:rsidRDefault="00C8200B" w:rsidP="00C8200B">
      <w:pPr>
        <w:rPr>
          <w:lang w:eastAsia="x-none"/>
        </w:rPr>
      </w:pPr>
      <w:r>
        <w:rPr>
          <w:lang w:eastAsia="x-none"/>
        </w:rPr>
        <w:t>При необходимости поиска определенной организации в блоке поиска в поле «Организация» введите наименование или ИНН искомой организации и нажмите на кнопку «Найти».</w:t>
      </w:r>
    </w:p>
    <w:p w:rsidR="00C8200B" w:rsidRDefault="003167B7" w:rsidP="00C8200B">
      <w:r>
        <w:rPr>
          <w:lang w:eastAsia="x-none"/>
        </w:rPr>
        <w:t>При необходимости в с</w:t>
      </w:r>
      <w:r w:rsidR="00C8200B">
        <w:rPr>
          <w:lang w:eastAsia="x-none"/>
        </w:rPr>
        <w:t>писк</w:t>
      </w:r>
      <w:r>
        <w:rPr>
          <w:lang w:eastAsia="x-none"/>
        </w:rPr>
        <w:t>е</w:t>
      </w:r>
      <w:r w:rsidR="00C8200B">
        <w:rPr>
          <w:lang w:eastAsia="x-none"/>
        </w:rPr>
        <w:t xml:space="preserve"> организаций</w:t>
      </w:r>
      <w:r>
        <w:rPr>
          <w:lang w:eastAsia="x-none"/>
        </w:rPr>
        <w:t xml:space="preserve"> отобразить определенные группы </w:t>
      </w:r>
      <w:r w:rsidR="00F91A6B">
        <w:rPr>
          <w:lang w:eastAsia="x-none"/>
        </w:rPr>
        <w:t>организаций</w:t>
      </w:r>
      <w:r>
        <w:rPr>
          <w:lang w:eastAsia="x-none"/>
        </w:rPr>
        <w:t xml:space="preserve">, установите отметки в поле </w:t>
      </w:r>
      <w:r>
        <w:t xml:space="preserve">«Заказчики, являющиеся субъектами данного ТОФК» (отображаются записи по организациям федерального уровня всех типов, имеющим лицевые счета, открытые в данном ТОФК) или «Заказчики, в отношении которых полномочия по контролю переданы данному ТОФК» (отображаются записи по организациям субъектового и муниципального уровня всех типов, сведения о которых внесены в Сводный реестр фин. органами, передавшими полномочия по </w:t>
      </w:r>
      <w:r>
        <w:lastRenderedPageBreak/>
        <w:t>контролю данному ТОФК, и организациям любого уровня и всех типов, сведения о которых внесены в Сводный реестр органами управления гос. внебюджетными фондами, передавшими полномочия по контролю данному ТОФК).</w:t>
      </w:r>
    </w:p>
    <w:p w:rsidR="003167B7" w:rsidRDefault="003167B7" w:rsidP="00C8200B">
      <w:r>
        <w:t xml:space="preserve">При установке отметки в поле «Признак включения» </w:t>
      </w:r>
      <w:r w:rsidR="000E6072">
        <w:t xml:space="preserve">и далее нажатии на кнопку «Сохранить» </w:t>
      </w:r>
      <w:r>
        <w:t>соответствующая организация включается в число субъектов контроля по ч. 5 статьи 99 (</w:t>
      </w:r>
      <w:r w:rsidR="00883839">
        <w:fldChar w:fldCharType="begin"/>
      </w:r>
      <w:r w:rsidR="00883839">
        <w:instrText xml:space="preserve"> REF _Ref468705029 \h </w:instrText>
      </w:r>
      <w:r w:rsidR="00883839">
        <w:fldChar w:fldCharType="separate"/>
      </w:r>
      <w:r w:rsidR="00730C1F">
        <w:t xml:space="preserve">Рис. </w:t>
      </w:r>
      <w:r w:rsidR="00730C1F">
        <w:rPr>
          <w:noProof/>
        </w:rPr>
        <w:t>3</w:t>
      </w:r>
      <w:r w:rsidR="00883839">
        <w:fldChar w:fldCharType="end"/>
      </w:r>
      <w:r>
        <w:t>).</w:t>
      </w:r>
    </w:p>
    <w:p w:rsidR="00883839" w:rsidRDefault="00883839" w:rsidP="00883839">
      <w:pPr>
        <w:keepNext/>
        <w:ind w:firstLine="0"/>
        <w:jc w:val="center"/>
      </w:pPr>
      <w:r>
        <w:pict>
          <v:shape id="_x0000_i1027" type="#_x0000_t75" style="width:468.3pt;height:195.95pt" o:bordertopcolor="this" o:borderleftcolor="this" o:borderbottomcolor="this" o:borderrightcolor="this">
            <v:imagedata r:id="rId15" o:title="2016_12_05_12_39_47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883839" w:rsidRPr="00883839" w:rsidRDefault="00883839" w:rsidP="00883839">
      <w:pPr>
        <w:pStyle w:val="affe"/>
        <w:rPr>
          <w:lang w:val="ru-RU"/>
        </w:rPr>
      </w:pPr>
      <w:bookmarkStart w:id="131" w:name="_Ref468705029"/>
      <w:r>
        <w:t xml:space="preserve">Рис. </w:t>
      </w:r>
      <w:r>
        <w:fldChar w:fldCharType="begin"/>
      </w:r>
      <w:r>
        <w:instrText xml:space="preserve"> SEQ Рис. \* ARABIC </w:instrText>
      </w:r>
      <w:r>
        <w:fldChar w:fldCharType="separate"/>
      </w:r>
      <w:r w:rsidR="00730C1F">
        <w:rPr>
          <w:noProof/>
        </w:rPr>
        <w:t>3</w:t>
      </w:r>
      <w:r>
        <w:fldChar w:fldCharType="end"/>
      </w:r>
      <w:bookmarkEnd w:id="131"/>
      <w:r>
        <w:rPr>
          <w:lang w:val="ru-RU"/>
        </w:rPr>
        <w:t xml:space="preserve"> Поле «Признак включения»</w:t>
      </w:r>
    </w:p>
    <w:p w:rsidR="003167B7" w:rsidRDefault="003167B7" w:rsidP="00C8200B">
      <w:r>
        <w:t xml:space="preserve">В поле «Лицевой счет в ТОФК» отображается значение лицевых счетов организации, </w:t>
      </w:r>
      <w:r w:rsidRPr="003167B7">
        <w:t>являющейся органом власти</w:t>
      </w:r>
      <w:r w:rsidR="00BC10AE">
        <w:t>,</w:t>
      </w:r>
      <w:r w:rsidRPr="003167B7">
        <w:t xml:space="preserve"> или местного самоуправления</w:t>
      </w:r>
      <w:r w:rsidR="00BC10AE">
        <w:t>,</w:t>
      </w:r>
      <w:r>
        <w:t xml:space="preserve"> </w:t>
      </w:r>
      <w:r w:rsidRPr="003167B7">
        <w:t>или казенным учреждением</w:t>
      </w:r>
      <w:r w:rsidR="00BC10AE">
        <w:t>,</w:t>
      </w:r>
      <w:r>
        <w:t xml:space="preserve"> </w:t>
      </w:r>
      <w:r w:rsidRPr="003167B7">
        <w:t>начинающиеся с цифр «03» или «14», открытых в органах ФК</w:t>
      </w:r>
      <w:r w:rsidR="00BC10AE">
        <w:t xml:space="preserve"> (</w:t>
      </w:r>
      <w:r w:rsidR="00883839">
        <w:t xml:space="preserve">см. </w:t>
      </w:r>
      <w:r w:rsidR="00883839">
        <w:fldChar w:fldCharType="begin"/>
      </w:r>
      <w:r w:rsidR="00883839">
        <w:instrText xml:space="preserve"> REF _Ref468705029 \h </w:instrText>
      </w:r>
      <w:r w:rsidR="00883839">
        <w:fldChar w:fldCharType="separate"/>
      </w:r>
      <w:r w:rsidR="00730C1F">
        <w:t xml:space="preserve">Рис. </w:t>
      </w:r>
      <w:r w:rsidR="00730C1F">
        <w:rPr>
          <w:noProof/>
        </w:rPr>
        <w:t>3</w:t>
      </w:r>
      <w:r w:rsidR="00883839">
        <w:fldChar w:fldCharType="end"/>
      </w:r>
      <w:r w:rsidR="00BC10AE">
        <w:t>).</w:t>
      </w:r>
    </w:p>
    <w:p w:rsidR="003448D1" w:rsidRDefault="00BC10AE" w:rsidP="00C8200B">
      <w:pPr>
        <w:rPr>
          <w:lang w:eastAsia="x-none"/>
        </w:rPr>
      </w:pPr>
      <w:r w:rsidRPr="00BC10AE">
        <w:rPr>
          <w:lang w:eastAsia="x-none"/>
        </w:rPr>
        <w:t>Если у организации несколько счетов, начинающихся с цифр</w:t>
      </w:r>
      <w:r>
        <w:rPr>
          <w:lang w:eastAsia="x-none"/>
        </w:rPr>
        <w:t>ы</w:t>
      </w:r>
      <w:r w:rsidRPr="00BC10AE">
        <w:rPr>
          <w:lang w:eastAsia="x-none"/>
        </w:rPr>
        <w:t xml:space="preserve"> «14»</w:t>
      </w:r>
      <w:r>
        <w:rPr>
          <w:lang w:eastAsia="x-none"/>
        </w:rPr>
        <w:t>,</w:t>
      </w:r>
      <w:r w:rsidRPr="00BC10AE">
        <w:rPr>
          <w:lang w:eastAsia="x-none"/>
        </w:rPr>
        <w:t xml:space="preserve"> в списке отображается соответствующее количество строк с записями по</w:t>
      </w:r>
      <w:r w:rsidR="003448D1">
        <w:rPr>
          <w:lang w:eastAsia="x-none"/>
        </w:rPr>
        <w:t xml:space="preserve"> каждому такому лицевому счету.</w:t>
      </w:r>
    </w:p>
    <w:p w:rsidR="00BC10AE" w:rsidRDefault="00BC10AE" w:rsidP="00C8200B">
      <w:pPr>
        <w:rPr>
          <w:lang w:eastAsia="x-none"/>
        </w:rPr>
      </w:pPr>
      <w:r w:rsidRPr="00BC10AE">
        <w:rPr>
          <w:lang w:eastAsia="x-none"/>
        </w:rPr>
        <w:t>Если у организации несколько счетов, начинающихся с цифр</w:t>
      </w:r>
      <w:r>
        <w:rPr>
          <w:lang w:eastAsia="x-none"/>
        </w:rPr>
        <w:t>ы</w:t>
      </w:r>
      <w:r w:rsidRPr="00BC10AE">
        <w:rPr>
          <w:lang w:eastAsia="x-none"/>
        </w:rPr>
        <w:t xml:space="preserve"> «03»</w:t>
      </w:r>
      <w:r>
        <w:rPr>
          <w:lang w:eastAsia="x-none"/>
        </w:rPr>
        <w:t>,</w:t>
      </w:r>
      <w:r w:rsidRPr="00BC10AE">
        <w:rPr>
          <w:lang w:eastAsia="x-none"/>
        </w:rPr>
        <w:t xml:space="preserve"> в списке отображается одна строка, </w:t>
      </w:r>
      <w:r>
        <w:rPr>
          <w:lang w:eastAsia="x-none"/>
        </w:rPr>
        <w:t xml:space="preserve">соответствующая данному счету, и в поле «Лицевой счет в ТОФК» </w:t>
      </w:r>
      <w:r w:rsidRPr="00BC10AE">
        <w:rPr>
          <w:lang w:eastAsia="x-none"/>
        </w:rPr>
        <w:t xml:space="preserve">отображается </w:t>
      </w:r>
      <w:r>
        <w:rPr>
          <w:lang w:eastAsia="x-none"/>
        </w:rPr>
        <w:t xml:space="preserve">гиперссылка </w:t>
      </w:r>
      <w:r w:rsidRPr="00BC10AE">
        <w:rPr>
          <w:lang w:eastAsia="x-none"/>
        </w:rPr>
        <w:t>«Выберите Л/</w:t>
      </w:r>
      <w:proofErr w:type="gramStart"/>
      <w:r w:rsidRPr="00BC10AE">
        <w:rPr>
          <w:lang w:eastAsia="x-none"/>
        </w:rPr>
        <w:t>С</w:t>
      </w:r>
      <w:proofErr w:type="gramEnd"/>
      <w:r w:rsidRPr="00BC10AE">
        <w:rPr>
          <w:lang w:eastAsia="x-none"/>
        </w:rPr>
        <w:t xml:space="preserve"> получателя бюджетных средств»</w:t>
      </w:r>
      <w:r>
        <w:rPr>
          <w:lang w:eastAsia="x-none"/>
        </w:rPr>
        <w:t xml:space="preserve"> (</w:t>
      </w:r>
      <w:r w:rsidR="00883839">
        <w:rPr>
          <w:lang w:eastAsia="x-none"/>
        </w:rPr>
        <w:fldChar w:fldCharType="begin"/>
      </w:r>
      <w:r w:rsidR="00883839">
        <w:rPr>
          <w:lang w:eastAsia="x-none"/>
        </w:rPr>
        <w:instrText xml:space="preserve"> REF _Ref468705220 \h </w:instrText>
      </w:r>
      <w:r w:rsidR="00883839">
        <w:rPr>
          <w:lang w:eastAsia="x-none"/>
        </w:rPr>
      </w:r>
      <w:r w:rsidR="00883839">
        <w:rPr>
          <w:lang w:eastAsia="x-none"/>
        </w:rPr>
        <w:fldChar w:fldCharType="separate"/>
      </w:r>
      <w:r w:rsidR="00730C1F">
        <w:t xml:space="preserve">Рис. </w:t>
      </w:r>
      <w:r w:rsidR="00730C1F">
        <w:rPr>
          <w:noProof/>
        </w:rPr>
        <w:t>4</w:t>
      </w:r>
      <w:r w:rsidR="00883839">
        <w:rPr>
          <w:lang w:eastAsia="x-none"/>
        </w:rPr>
        <w:fldChar w:fldCharType="end"/>
      </w:r>
      <w:r>
        <w:rPr>
          <w:lang w:eastAsia="x-none"/>
        </w:rPr>
        <w:t>):</w:t>
      </w:r>
    </w:p>
    <w:p w:rsidR="00883839" w:rsidRDefault="00883839" w:rsidP="00883839">
      <w:pPr>
        <w:keepNext/>
        <w:ind w:firstLine="0"/>
        <w:jc w:val="center"/>
      </w:pPr>
      <w:r>
        <w:lastRenderedPageBreak/>
        <w:pict>
          <v:shape id="_x0000_i1028" type="#_x0000_t75" style="width:464.55pt;height:93.9pt" o:bordertopcolor="this" o:borderleftcolor="this" o:borderbottomcolor="this" o:borderrightcolor="this">
            <v:imagedata r:id="rId16" o:title="2016_12_05_12_42_59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883839" w:rsidRPr="00883839" w:rsidRDefault="00883839" w:rsidP="00883839">
      <w:pPr>
        <w:pStyle w:val="affe"/>
        <w:rPr>
          <w:lang w:val="ru-RU"/>
        </w:rPr>
      </w:pPr>
      <w:bookmarkStart w:id="132" w:name="_Ref468705220"/>
      <w:r>
        <w:t xml:space="preserve">Рис. </w:t>
      </w:r>
      <w:r>
        <w:fldChar w:fldCharType="begin"/>
      </w:r>
      <w:r>
        <w:instrText xml:space="preserve"> SEQ Рис. \* ARABIC </w:instrText>
      </w:r>
      <w:r>
        <w:fldChar w:fldCharType="separate"/>
      </w:r>
      <w:r w:rsidR="00730C1F">
        <w:rPr>
          <w:noProof/>
        </w:rPr>
        <w:t>4</w:t>
      </w:r>
      <w:r>
        <w:fldChar w:fldCharType="end"/>
      </w:r>
      <w:bookmarkEnd w:id="132"/>
      <w:r>
        <w:rPr>
          <w:lang w:val="ru-RU"/>
        </w:rPr>
        <w:t xml:space="preserve"> Поле «Лицевой счет в ТОФК», гиперссылка «</w:t>
      </w:r>
      <w:r w:rsidRPr="00BC10AE">
        <w:t>Выберите Л/С получателя бюджетных средств</w:t>
      </w:r>
      <w:r>
        <w:rPr>
          <w:lang w:val="ru-RU"/>
        </w:rPr>
        <w:t>»</w:t>
      </w:r>
    </w:p>
    <w:p w:rsidR="00BC10AE" w:rsidRDefault="00BC10AE" w:rsidP="00C8200B">
      <w:pPr>
        <w:rPr>
          <w:lang w:eastAsia="x-none"/>
        </w:rPr>
      </w:pPr>
      <w:r>
        <w:rPr>
          <w:lang w:eastAsia="x-none"/>
        </w:rPr>
        <w:t xml:space="preserve">Для выбора лицевого счета нажмите на гиперссылку </w:t>
      </w:r>
      <w:r w:rsidRPr="00BC10AE">
        <w:rPr>
          <w:lang w:eastAsia="x-none"/>
        </w:rPr>
        <w:t>«Выберите Л/</w:t>
      </w:r>
      <w:proofErr w:type="gramStart"/>
      <w:r w:rsidRPr="00BC10AE">
        <w:rPr>
          <w:lang w:eastAsia="x-none"/>
        </w:rPr>
        <w:t>С</w:t>
      </w:r>
      <w:proofErr w:type="gramEnd"/>
      <w:r w:rsidRPr="00BC10AE">
        <w:rPr>
          <w:lang w:eastAsia="x-none"/>
        </w:rPr>
        <w:t xml:space="preserve"> получателя бюджетных средств»</w:t>
      </w:r>
      <w:r>
        <w:rPr>
          <w:lang w:eastAsia="x-none"/>
        </w:rPr>
        <w:t>. Отображается окно с предложением выбора одного из счетов организации (</w:t>
      </w:r>
      <w:r>
        <w:rPr>
          <w:lang w:eastAsia="x-none"/>
        </w:rPr>
        <w:fldChar w:fldCharType="begin"/>
      </w:r>
      <w:r>
        <w:rPr>
          <w:lang w:eastAsia="x-none"/>
        </w:rPr>
        <w:instrText xml:space="preserve"> REF _Ref468096157 \h </w:instrText>
      </w:r>
      <w:r>
        <w:rPr>
          <w:lang w:eastAsia="x-none"/>
        </w:rPr>
      </w:r>
      <w:r>
        <w:rPr>
          <w:lang w:eastAsia="x-none"/>
        </w:rPr>
        <w:fldChar w:fldCharType="separate"/>
      </w:r>
      <w:r w:rsidR="00730C1F">
        <w:t xml:space="preserve">Рис. </w:t>
      </w:r>
      <w:r w:rsidR="00730C1F">
        <w:rPr>
          <w:noProof/>
        </w:rPr>
        <w:t>5</w:t>
      </w:r>
      <w:r>
        <w:rPr>
          <w:lang w:eastAsia="x-none"/>
        </w:rPr>
        <w:fldChar w:fldCharType="end"/>
      </w:r>
      <w:r>
        <w:rPr>
          <w:lang w:eastAsia="x-none"/>
        </w:rPr>
        <w:t>):</w:t>
      </w:r>
    </w:p>
    <w:p w:rsidR="00BC10AE" w:rsidRDefault="00883839" w:rsidP="00BC10AE">
      <w:pPr>
        <w:keepNext/>
        <w:ind w:firstLine="0"/>
        <w:jc w:val="center"/>
      </w:pPr>
      <w:r>
        <w:pict>
          <v:shape id="_x0000_i1029" type="#_x0000_t75" style="width:411.35pt;height:147.75pt" o:bordertopcolor="this" o:borderleftcolor="this" o:borderbottomcolor="this" o:borderrightcolor="this">
            <v:imagedata r:id="rId17" o:title="2016-12-05 12_46_18-Перечень субъектов контроля в соответствии с частью 5 статьи 99 Закона №44-ФЗ - "/>
            <w10:bordertop type="single" width="4"/>
            <w10:borderleft type="single" width="4"/>
            <w10:borderbottom type="single" width="4"/>
            <w10:borderright type="single" width="4"/>
          </v:shape>
        </w:pict>
      </w:r>
    </w:p>
    <w:p w:rsidR="00BC10AE" w:rsidRDefault="00BC10AE" w:rsidP="00BC10AE">
      <w:pPr>
        <w:pStyle w:val="affe"/>
      </w:pPr>
      <w:bookmarkStart w:id="133" w:name="_Ref468096157"/>
      <w:r>
        <w:t xml:space="preserve">Рис. </w:t>
      </w:r>
      <w:fldSimple w:instr=" SEQ Рис. \* ARABIC ">
        <w:r w:rsidR="00730C1F">
          <w:rPr>
            <w:noProof/>
          </w:rPr>
          <w:t>5</w:t>
        </w:r>
      </w:fldSimple>
      <w:bookmarkEnd w:id="133"/>
      <w:r>
        <w:rPr>
          <w:lang w:val="ru-RU"/>
        </w:rPr>
        <w:t xml:space="preserve"> </w:t>
      </w:r>
      <w:r>
        <w:t>Форма выбора лицевых счетов организации</w:t>
      </w:r>
    </w:p>
    <w:p w:rsidR="00BC10AE" w:rsidRDefault="00BC10AE" w:rsidP="00BC10AE">
      <w:pPr>
        <w:rPr>
          <w:lang w:eastAsia="x-none"/>
        </w:rPr>
      </w:pPr>
      <w:r>
        <w:rPr>
          <w:lang w:eastAsia="x-none"/>
        </w:rPr>
        <w:t>Установите отметку напротив требуемого счета и нажмите на кнопку «Сохранить». Выбранный счет</w:t>
      </w:r>
      <w:r w:rsidR="00AF1953">
        <w:rPr>
          <w:lang w:eastAsia="x-none"/>
        </w:rPr>
        <w:t xml:space="preserve"> отображается в виде гиперссылки в поле «Лицевой счет в ТОФК». При нажатии на гиперссылку с номером счета при необходимости можно выбрать другой лицевой счет.</w:t>
      </w:r>
    </w:p>
    <w:p w:rsidR="00AF1953" w:rsidRDefault="00AF1953" w:rsidP="00BC10AE">
      <w:pPr>
        <w:rPr>
          <w:lang w:eastAsia="x-none"/>
        </w:rPr>
      </w:pPr>
      <w:r>
        <w:rPr>
          <w:lang w:eastAsia="x-none"/>
        </w:rPr>
        <w:t xml:space="preserve">В случае, если </w:t>
      </w:r>
      <w:r w:rsidRPr="00AF1953">
        <w:rPr>
          <w:lang w:eastAsia="x-none"/>
        </w:rPr>
        <w:t xml:space="preserve">у </w:t>
      </w:r>
      <w:r w:rsidR="00F91A6B">
        <w:rPr>
          <w:lang w:eastAsia="x-none"/>
        </w:rPr>
        <w:t>организации, указанной в поле «Наименование заказчика»</w:t>
      </w:r>
      <w:r w:rsidR="00B15184">
        <w:rPr>
          <w:lang w:eastAsia="x-none"/>
        </w:rPr>
        <w:t xml:space="preserve"> пользователем О</w:t>
      </w:r>
      <w:r w:rsidR="00B15184" w:rsidRPr="00AF1953">
        <w:rPr>
          <w:lang w:eastAsia="x-none"/>
        </w:rPr>
        <w:t>ргана контроля</w:t>
      </w:r>
      <w:r w:rsidR="00B15184">
        <w:rPr>
          <w:lang w:eastAsia="x-none"/>
        </w:rPr>
        <w:t xml:space="preserve">, в ЛК которого осуществляется работа, </w:t>
      </w:r>
      <w:r w:rsidRPr="00AF1953">
        <w:rPr>
          <w:lang w:eastAsia="x-none"/>
        </w:rPr>
        <w:t>установлена связь</w:t>
      </w:r>
      <w:r>
        <w:rPr>
          <w:lang w:eastAsia="x-none"/>
        </w:rPr>
        <w:t xml:space="preserve"> с организацией с полномочием </w:t>
      </w:r>
      <w:r w:rsidRPr="00AF1953">
        <w:rPr>
          <w:lang w:eastAsia="x-none"/>
        </w:rPr>
        <w:t>«Организация, осуществляющая полномочия заказчика на осуществление закупок на основании соглашения в соответствии с частью 6 статьи 15 Федерального закона № 44-ФЗ»</w:t>
      </w:r>
      <w:r>
        <w:rPr>
          <w:lang w:eastAsia="x-none"/>
        </w:rPr>
        <w:t xml:space="preserve"> </w:t>
      </w:r>
      <w:r w:rsidR="00B15184">
        <w:rPr>
          <w:lang w:eastAsia="x-none"/>
        </w:rPr>
        <w:t xml:space="preserve">и лицевой счет </w:t>
      </w:r>
      <w:r w:rsidR="00F91A6B">
        <w:rPr>
          <w:lang w:eastAsia="x-none"/>
        </w:rPr>
        <w:t>организации</w:t>
      </w:r>
      <w:r w:rsidR="00B15184">
        <w:rPr>
          <w:lang w:eastAsia="x-none"/>
        </w:rPr>
        <w:t xml:space="preserve"> начинается на цифру «14», </w:t>
      </w:r>
      <w:r>
        <w:rPr>
          <w:lang w:eastAsia="x-none"/>
        </w:rPr>
        <w:t>в блоке «</w:t>
      </w:r>
      <w:r w:rsidRPr="00AF1953">
        <w:rPr>
          <w:lang w:eastAsia="x-none"/>
        </w:rPr>
        <w:t xml:space="preserve">Организация, осуществляющая полномочия заказчика (в соотв. с ч. 6 </w:t>
      </w:r>
      <w:r w:rsidRPr="00AF1953">
        <w:rPr>
          <w:lang w:eastAsia="x-none"/>
        </w:rPr>
        <w:lastRenderedPageBreak/>
        <w:t>ст. 15 Закона 44-ФЗ)</w:t>
      </w:r>
      <w:r>
        <w:rPr>
          <w:lang w:eastAsia="x-none"/>
        </w:rPr>
        <w:t>», поля заполняются на основании сведений об этой организации из Сводного реестра (</w:t>
      </w:r>
      <w:r w:rsidR="003448D1">
        <w:rPr>
          <w:lang w:eastAsia="x-none"/>
        </w:rPr>
        <w:fldChar w:fldCharType="begin"/>
      </w:r>
      <w:r w:rsidR="003448D1">
        <w:rPr>
          <w:lang w:eastAsia="x-none"/>
        </w:rPr>
        <w:instrText xml:space="preserve"> REF _Ref468706627 \h </w:instrText>
      </w:r>
      <w:r w:rsidR="003448D1">
        <w:rPr>
          <w:lang w:eastAsia="x-none"/>
        </w:rPr>
      </w:r>
      <w:r w:rsidR="003448D1">
        <w:rPr>
          <w:lang w:eastAsia="x-none"/>
        </w:rPr>
        <w:fldChar w:fldCharType="separate"/>
      </w:r>
      <w:r w:rsidR="00730C1F">
        <w:t xml:space="preserve">Рис. </w:t>
      </w:r>
      <w:r w:rsidR="00730C1F">
        <w:rPr>
          <w:noProof/>
        </w:rPr>
        <w:t>6</w:t>
      </w:r>
      <w:r w:rsidR="003448D1">
        <w:rPr>
          <w:lang w:eastAsia="x-none"/>
        </w:rPr>
        <w:fldChar w:fldCharType="end"/>
      </w:r>
      <w:r>
        <w:rPr>
          <w:lang w:eastAsia="x-none"/>
        </w:rPr>
        <w:t>).</w:t>
      </w:r>
    </w:p>
    <w:p w:rsidR="003448D1" w:rsidRDefault="003448D1" w:rsidP="003448D1">
      <w:pPr>
        <w:keepNext/>
        <w:ind w:firstLine="0"/>
        <w:jc w:val="center"/>
      </w:pPr>
      <w:r>
        <w:rPr>
          <w:lang w:eastAsia="x-none"/>
        </w:rPr>
        <w:pict>
          <v:shape id="_x0000_i1030" type="#_x0000_t75" style="width:467.7pt;height:128.95pt" o:bordertopcolor="this" o:borderleftcolor="this" o:borderbottomcolor="this" o:borderrightcolor="this">
            <v:imagedata r:id="rId18" o:title="2016_12_05_13_06_07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3448D1" w:rsidRPr="003448D1" w:rsidRDefault="003448D1" w:rsidP="003448D1">
      <w:pPr>
        <w:pStyle w:val="affe"/>
        <w:rPr>
          <w:lang w:val="ru-RU"/>
        </w:rPr>
      </w:pPr>
      <w:bookmarkStart w:id="134" w:name="_Ref468706627"/>
      <w:r>
        <w:t xml:space="preserve">Рис. </w:t>
      </w:r>
      <w:fldSimple w:instr=" SEQ Рис. \* ARABIC ">
        <w:r w:rsidR="00730C1F">
          <w:rPr>
            <w:noProof/>
          </w:rPr>
          <w:t>6</w:t>
        </w:r>
      </w:fldSimple>
      <w:bookmarkEnd w:id="134"/>
      <w:r>
        <w:rPr>
          <w:lang w:val="ru-RU"/>
        </w:rPr>
        <w:t xml:space="preserve"> Заполненный блок </w:t>
      </w:r>
      <w:r>
        <w:t>«</w:t>
      </w:r>
      <w:r w:rsidRPr="00AF1953">
        <w:t>Организация, осуществляющая полномочия заказчика (в соотв. с ч. 6 ст. 15 Закона 44-ФЗ)</w:t>
      </w:r>
      <w:r>
        <w:t>»</w:t>
      </w:r>
    </w:p>
    <w:p w:rsidR="00AF1953" w:rsidRDefault="00AF1953" w:rsidP="00BC10AE">
      <w:pPr>
        <w:rPr>
          <w:lang w:eastAsia="x-none"/>
        </w:rPr>
      </w:pPr>
      <w:r>
        <w:rPr>
          <w:lang w:eastAsia="x-none"/>
        </w:rPr>
        <w:t xml:space="preserve">Если счет </w:t>
      </w:r>
      <w:r w:rsidR="00F91A6B">
        <w:rPr>
          <w:lang w:eastAsia="x-none"/>
        </w:rPr>
        <w:t xml:space="preserve">организации </w:t>
      </w:r>
      <w:r>
        <w:rPr>
          <w:lang w:eastAsia="x-none"/>
        </w:rPr>
        <w:t xml:space="preserve">начинается на цифру «14», но </w:t>
      </w:r>
      <w:r w:rsidR="000E79F4">
        <w:rPr>
          <w:lang w:eastAsia="x-none"/>
        </w:rPr>
        <w:t>для данного счета отсутствует связь с ОПЗ, в поле «Наименование» отображается гиперссылка «</w:t>
      </w:r>
      <w:r w:rsidR="000E79F4" w:rsidRPr="000E79F4">
        <w:rPr>
          <w:lang w:eastAsia="x-none"/>
        </w:rPr>
        <w:t>Необходимо указать организацию, которой переданы полномочия заказчика на осуществление закупок</w:t>
      </w:r>
      <w:r w:rsidR="000E79F4">
        <w:rPr>
          <w:lang w:eastAsia="x-none"/>
        </w:rPr>
        <w:t>» (</w:t>
      </w:r>
      <w:r w:rsidR="003448D1">
        <w:rPr>
          <w:lang w:eastAsia="x-none"/>
        </w:rPr>
        <w:fldChar w:fldCharType="begin"/>
      </w:r>
      <w:r w:rsidR="003448D1">
        <w:rPr>
          <w:lang w:eastAsia="x-none"/>
        </w:rPr>
        <w:instrText xml:space="preserve"> REF _Ref468706322 \h </w:instrText>
      </w:r>
      <w:r w:rsidR="003448D1">
        <w:rPr>
          <w:lang w:eastAsia="x-none"/>
        </w:rPr>
      </w:r>
      <w:r w:rsidR="003448D1">
        <w:rPr>
          <w:lang w:eastAsia="x-none"/>
        </w:rPr>
        <w:fldChar w:fldCharType="separate"/>
      </w:r>
      <w:r w:rsidR="00730C1F">
        <w:t xml:space="preserve">Рис. </w:t>
      </w:r>
      <w:r w:rsidR="00730C1F">
        <w:rPr>
          <w:noProof/>
        </w:rPr>
        <w:t>7</w:t>
      </w:r>
      <w:r w:rsidR="003448D1">
        <w:rPr>
          <w:lang w:eastAsia="x-none"/>
        </w:rPr>
        <w:fldChar w:fldCharType="end"/>
      </w:r>
      <w:r w:rsidR="000E79F4">
        <w:rPr>
          <w:lang w:eastAsia="x-none"/>
        </w:rPr>
        <w:t>):</w:t>
      </w:r>
    </w:p>
    <w:p w:rsidR="003448D1" w:rsidRDefault="003448D1" w:rsidP="003448D1">
      <w:pPr>
        <w:keepNext/>
        <w:ind w:firstLine="0"/>
        <w:jc w:val="center"/>
      </w:pPr>
      <w:r>
        <w:rPr>
          <w:lang w:eastAsia="x-none"/>
        </w:rPr>
        <w:pict>
          <v:shape id="_x0000_i1031" type="#_x0000_t75" style="width:465.2pt;height:164.65pt" o:bordertopcolor="this" o:borderleftcolor="this" o:borderbottomcolor="this" o:borderrightcolor="this">
            <v:imagedata r:id="rId19" o:title="2016_12_05_13_01_25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3448D1" w:rsidRPr="003448D1" w:rsidRDefault="003448D1" w:rsidP="003448D1">
      <w:pPr>
        <w:pStyle w:val="affe"/>
        <w:rPr>
          <w:lang w:val="ru-RU"/>
        </w:rPr>
      </w:pPr>
      <w:bookmarkStart w:id="135" w:name="_Ref468706322"/>
      <w:r>
        <w:t xml:space="preserve">Рис. </w:t>
      </w:r>
      <w:fldSimple w:instr=" SEQ Рис. \* ARABIC ">
        <w:r w:rsidR="00730C1F">
          <w:rPr>
            <w:noProof/>
          </w:rPr>
          <w:t>7</w:t>
        </w:r>
      </w:fldSimple>
      <w:bookmarkEnd w:id="135"/>
      <w:r>
        <w:rPr>
          <w:lang w:val="ru-RU"/>
        </w:rPr>
        <w:t xml:space="preserve"> Г</w:t>
      </w:r>
      <w:r>
        <w:t>иперссылка «</w:t>
      </w:r>
      <w:r w:rsidRPr="000E79F4">
        <w:t>Необходимо указать организацию, которой переданы полномочия заказчика на осуществление закупок</w:t>
      </w:r>
      <w:r>
        <w:t>»</w:t>
      </w:r>
    </w:p>
    <w:p w:rsidR="000E79F4" w:rsidRDefault="00B15184" w:rsidP="00BC10AE">
      <w:pPr>
        <w:rPr>
          <w:lang w:eastAsia="x-none"/>
        </w:rPr>
      </w:pPr>
      <w:r>
        <w:rPr>
          <w:lang w:eastAsia="x-none"/>
        </w:rPr>
        <w:t>При нажатии на гиперссылку отображается окно для выбора организаций из реестра организаций (</w:t>
      </w:r>
      <w:r w:rsidR="0017374E">
        <w:rPr>
          <w:lang w:eastAsia="x-none"/>
        </w:rPr>
        <w:fldChar w:fldCharType="begin"/>
      </w:r>
      <w:r w:rsidR="0017374E">
        <w:rPr>
          <w:lang w:eastAsia="x-none"/>
        </w:rPr>
        <w:instrText xml:space="preserve"> REF _Ref468099310 \h </w:instrText>
      </w:r>
      <w:r w:rsidR="0017374E">
        <w:rPr>
          <w:lang w:eastAsia="x-none"/>
        </w:rPr>
      </w:r>
      <w:r w:rsidR="0017374E">
        <w:rPr>
          <w:lang w:eastAsia="x-none"/>
        </w:rPr>
        <w:fldChar w:fldCharType="separate"/>
      </w:r>
      <w:r w:rsidR="00730C1F">
        <w:t xml:space="preserve">Рис. </w:t>
      </w:r>
      <w:r w:rsidR="00730C1F">
        <w:rPr>
          <w:noProof/>
        </w:rPr>
        <w:t>8</w:t>
      </w:r>
      <w:r w:rsidR="0017374E">
        <w:rPr>
          <w:lang w:eastAsia="x-none"/>
        </w:rPr>
        <w:fldChar w:fldCharType="end"/>
      </w:r>
      <w:r>
        <w:rPr>
          <w:lang w:eastAsia="x-none"/>
        </w:rPr>
        <w:t>):</w:t>
      </w:r>
    </w:p>
    <w:p w:rsidR="00B15184" w:rsidRDefault="0017374E" w:rsidP="00B15184">
      <w:pPr>
        <w:keepNext/>
        <w:ind w:firstLine="0"/>
        <w:jc w:val="center"/>
      </w:pPr>
      <w:r>
        <w:lastRenderedPageBreak/>
        <w:pict>
          <v:shape id="_x0000_i1032" type="#_x0000_t75" style="width:467.05pt;height:175.3pt" o:bordertopcolor="this" o:borderleftcolor="this" o:borderbottomcolor="this" o:borderrightcolor="this">
            <v:imagedata r:id="rId20" o:title="2016_12_05_13_03_21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B15184" w:rsidRDefault="00B15184" w:rsidP="00B15184">
      <w:pPr>
        <w:pStyle w:val="affe"/>
        <w:rPr>
          <w:lang w:val="ru-RU"/>
        </w:rPr>
      </w:pPr>
      <w:bookmarkStart w:id="136" w:name="_Ref468099310"/>
      <w:r>
        <w:t xml:space="preserve">Рис. </w:t>
      </w:r>
      <w:fldSimple w:instr=" SEQ Рис. \* ARABIC ">
        <w:r w:rsidR="00730C1F">
          <w:rPr>
            <w:noProof/>
          </w:rPr>
          <w:t>8</w:t>
        </w:r>
      </w:fldSimple>
      <w:bookmarkEnd w:id="136"/>
      <w:r>
        <w:rPr>
          <w:lang w:val="ru-RU"/>
        </w:rPr>
        <w:t xml:space="preserve"> О</w:t>
      </w:r>
      <w:r w:rsidRPr="00B15184">
        <w:rPr>
          <w:lang w:val="ru-RU"/>
        </w:rPr>
        <w:t>кно для выбора организаций из реестра организаций</w:t>
      </w:r>
    </w:p>
    <w:p w:rsidR="00B15184" w:rsidRDefault="00B15184" w:rsidP="00B15184">
      <w:pPr>
        <w:rPr>
          <w:lang w:eastAsia="x-none"/>
        </w:rPr>
      </w:pPr>
      <w:r>
        <w:rPr>
          <w:lang w:eastAsia="x-none"/>
        </w:rPr>
        <w:t xml:space="preserve">В списке отображается организации, </w:t>
      </w:r>
      <w:r w:rsidRPr="00B15184">
        <w:rPr>
          <w:lang w:eastAsia="x-none"/>
        </w:rPr>
        <w:t>зарегистрированн</w:t>
      </w:r>
      <w:r>
        <w:rPr>
          <w:lang w:eastAsia="x-none"/>
        </w:rPr>
        <w:t>ые</w:t>
      </w:r>
      <w:r w:rsidRPr="00B15184">
        <w:rPr>
          <w:lang w:eastAsia="x-none"/>
        </w:rPr>
        <w:t>/ перерегистрированны</w:t>
      </w:r>
      <w:r>
        <w:rPr>
          <w:lang w:eastAsia="x-none"/>
        </w:rPr>
        <w:t>е</w:t>
      </w:r>
      <w:r w:rsidRPr="00B15184">
        <w:rPr>
          <w:lang w:eastAsia="x-none"/>
        </w:rPr>
        <w:t xml:space="preserve"> </w:t>
      </w:r>
      <w:r w:rsidR="00F91A6B">
        <w:rPr>
          <w:lang w:eastAsia="x-none"/>
        </w:rPr>
        <w:t xml:space="preserve">в ЕИС </w:t>
      </w:r>
      <w:r w:rsidRPr="00B15184">
        <w:rPr>
          <w:lang w:eastAsia="x-none"/>
        </w:rPr>
        <w:t>через Сводный реестр</w:t>
      </w:r>
      <w:r w:rsidR="001231CA">
        <w:rPr>
          <w:lang w:eastAsia="x-none"/>
        </w:rPr>
        <w:t xml:space="preserve"> и обладающие полномочием ОПЗ. </w:t>
      </w:r>
      <w:r w:rsidR="006417CD">
        <w:rPr>
          <w:lang w:eastAsia="x-none"/>
        </w:rPr>
        <w:t>Выберите</w:t>
      </w:r>
      <w:r w:rsidR="001231CA">
        <w:rPr>
          <w:lang w:eastAsia="x-none"/>
        </w:rPr>
        <w:t xml:space="preserve"> требуем</w:t>
      </w:r>
      <w:r w:rsidR="006417CD">
        <w:rPr>
          <w:lang w:eastAsia="x-none"/>
        </w:rPr>
        <w:t>ую</w:t>
      </w:r>
      <w:r w:rsidR="001231CA">
        <w:rPr>
          <w:lang w:eastAsia="x-none"/>
        </w:rPr>
        <w:t xml:space="preserve"> организаци</w:t>
      </w:r>
      <w:r w:rsidR="006417CD">
        <w:rPr>
          <w:lang w:eastAsia="x-none"/>
        </w:rPr>
        <w:t>ю</w:t>
      </w:r>
      <w:r w:rsidR="001231CA">
        <w:rPr>
          <w:lang w:eastAsia="x-none"/>
        </w:rPr>
        <w:t xml:space="preserve"> и нажмите на кнопку «Сохранить».</w:t>
      </w:r>
    </w:p>
    <w:p w:rsidR="001231CA" w:rsidRDefault="001231CA" w:rsidP="001231CA">
      <w:pPr>
        <w:rPr>
          <w:lang w:eastAsia="x-none"/>
        </w:rPr>
      </w:pPr>
      <w:r>
        <w:rPr>
          <w:lang w:eastAsia="x-none"/>
        </w:rPr>
        <w:t>Данные выбранной организации отобразятся в полях блока «</w:t>
      </w:r>
      <w:r w:rsidRPr="001231CA">
        <w:rPr>
          <w:lang w:eastAsia="x-none"/>
        </w:rPr>
        <w:t>Организация, осуществляющая полномочия заказчика (в соотв. с ч. 6 ст. 15 Закона 44-ФЗ)</w:t>
      </w:r>
      <w:r>
        <w:rPr>
          <w:lang w:eastAsia="x-none"/>
        </w:rPr>
        <w:t>».</w:t>
      </w:r>
    </w:p>
    <w:p w:rsidR="00C12F38" w:rsidRDefault="00C12F38" w:rsidP="001231CA">
      <w:pPr>
        <w:rPr>
          <w:lang w:eastAsia="x-none"/>
        </w:rPr>
      </w:pPr>
      <w:r>
        <w:rPr>
          <w:lang w:eastAsia="x-none"/>
        </w:rPr>
        <w:t>При необходимости изменения организации, в контекстном меню организации в поле «Наименование» выберите пункт «Изменить» (</w:t>
      </w:r>
      <w:r w:rsidR="0043632D">
        <w:rPr>
          <w:lang w:eastAsia="x-none"/>
        </w:rPr>
        <w:fldChar w:fldCharType="begin"/>
      </w:r>
      <w:r w:rsidR="0043632D">
        <w:rPr>
          <w:lang w:eastAsia="x-none"/>
        </w:rPr>
        <w:instrText xml:space="preserve"> REF _Ref468706744 \h </w:instrText>
      </w:r>
      <w:r w:rsidR="0043632D">
        <w:rPr>
          <w:lang w:eastAsia="x-none"/>
        </w:rPr>
      </w:r>
      <w:r w:rsidR="0043632D">
        <w:rPr>
          <w:lang w:eastAsia="x-none"/>
        </w:rPr>
        <w:fldChar w:fldCharType="separate"/>
      </w:r>
      <w:r w:rsidR="00730C1F">
        <w:t xml:space="preserve">Рис. </w:t>
      </w:r>
      <w:r w:rsidR="00730C1F">
        <w:rPr>
          <w:noProof/>
        </w:rPr>
        <w:t>9</w:t>
      </w:r>
      <w:r w:rsidR="0043632D">
        <w:rPr>
          <w:lang w:eastAsia="x-none"/>
        </w:rPr>
        <w:fldChar w:fldCharType="end"/>
      </w:r>
      <w:r>
        <w:rPr>
          <w:lang w:eastAsia="x-none"/>
        </w:rPr>
        <w:t>):</w:t>
      </w:r>
    </w:p>
    <w:p w:rsidR="003448D1" w:rsidRDefault="003448D1" w:rsidP="003448D1">
      <w:pPr>
        <w:keepNext/>
        <w:ind w:firstLine="0"/>
        <w:jc w:val="center"/>
      </w:pPr>
      <w:r>
        <w:rPr>
          <w:lang w:eastAsia="x-none"/>
        </w:rPr>
        <w:pict>
          <v:shape id="_x0000_i1033" type="#_x0000_t75" style="width:467.05pt;height:142.75pt" o:bordertopcolor="this" o:borderleftcolor="this" o:borderbottomcolor="this" o:borderrightcolor="this">
            <v:imagedata r:id="rId21" o:title="2016_12_05_13_08_30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3448D1" w:rsidRPr="003448D1" w:rsidRDefault="003448D1" w:rsidP="003448D1">
      <w:pPr>
        <w:pStyle w:val="affe"/>
        <w:rPr>
          <w:lang w:val="ru-RU"/>
        </w:rPr>
      </w:pPr>
      <w:bookmarkStart w:id="137" w:name="_Ref468706744"/>
      <w:r>
        <w:t xml:space="preserve">Рис. </w:t>
      </w:r>
      <w:fldSimple w:instr=" SEQ Рис. \* ARABIC ">
        <w:r w:rsidR="00730C1F">
          <w:rPr>
            <w:noProof/>
          </w:rPr>
          <w:t>9</w:t>
        </w:r>
      </w:fldSimple>
      <w:bookmarkEnd w:id="137"/>
      <w:r>
        <w:rPr>
          <w:lang w:val="ru-RU"/>
        </w:rPr>
        <w:t xml:space="preserve"> </w:t>
      </w:r>
      <w:r w:rsidR="0043632D">
        <w:rPr>
          <w:lang w:val="ru-RU"/>
        </w:rPr>
        <w:t>Пункт контекстного меню «Изменить»</w:t>
      </w:r>
    </w:p>
    <w:p w:rsidR="00C12F38" w:rsidRDefault="00C774C3" w:rsidP="001231CA">
      <w:pPr>
        <w:rPr>
          <w:lang w:eastAsia="x-none"/>
        </w:rPr>
      </w:pPr>
      <w:r>
        <w:rPr>
          <w:lang w:eastAsia="x-none"/>
        </w:rPr>
        <w:t xml:space="preserve">Выберите требуемую организацию ОПЗ (см. </w:t>
      </w:r>
      <w:r>
        <w:rPr>
          <w:lang w:eastAsia="x-none"/>
        </w:rPr>
        <w:fldChar w:fldCharType="begin"/>
      </w:r>
      <w:r>
        <w:rPr>
          <w:lang w:eastAsia="x-none"/>
        </w:rPr>
        <w:instrText xml:space="preserve"> REF _Ref468099310 \h </w:instrText>
      </w:r>
      <w:r>
        <w:rPr>
          <w:lang w:eastAsia="x-none"/>
        </w:rPr>
      </w:r>
      <w:r>
        <w:rPr>
          <w:lang w:eastAsia="x-none"/>
        </w:rPr>
        <w:fldChar w:fldCharType="separate"/>
      </w:r>
      <w:r w:rsidR="00730C1F">
        <w:t xml:space="preserve">Рис. </w:t>
      </w:r>
      <w:r w:rsidR="00730C1F">
        <w:rPr>
          <w:noProof/>
        </w:rPr>
        <w:t>8</w:t>
      </w:r>
      <w:r>
        <w:rPr>
          <w:lang w:eastAsia="x-none"/>
        </w:rPr>
        <w:fldChar w:fldCharType="end"/>
      </w:r>
      <w:r>
        <w:rPr>
          <w:lang w:eastAsia="x-none"/>
        </w:rPr>
        <w:t>). После нажатия на кнопку «Сохранить» поля блока «</w:t>
      </w:r>
      <w:r w:rsidRPr="00C774C3">
        <w:rPr>
          <w:lang w:eastAsia="x-none"/>
        </w:rPr>
        <w:t xml:space="preserve">Организация, осуществляющая полномочия </w:t>
      </w:r>
      <w:r w:rsidRPr="00C774C3">
        <w:rPr>
          <w:lang w:eastAsia="x-none"/>
        </w:rPr>
        <w:lastRenderedPageBreak/>
        <w:t>заказчика (в соотв. с ч. 6 ст. 15 Закона 44-ФЗ)</w:t>
      </w:r>
      <w:r>
        <w:rPr>
          <w:lang w:eastAsia="x-none"/>
        </w:rPr>
        <w:t>» будут изменения в соответствии со сведениями выбранной ОПЗ.</w:t>
      </w:r>
    </w:p>
    <w:p w:rsidR="001231CA" w:rsidRDefault="001231CA" w:rsidP="001231CA">
      <w:pPr>
        <w:rPr>
          <w:lang w:eastAsia="x-none"/>
        </w:rPr>
      </w:pPr>
      <w:r>
        <w:rPr>
          <w:lang w:eastAsia="x-none"/>
        </w:rPr>
        <w:t>В поле «</w:t>
      </w:r>
      <w:r w:rsidRPr="001231CA">
        <w:rPr>
          <w:lang w:eastAsia="x-none"/>
        </w:rPr>
        <w:t>Наименование ФО/ ОУГВФ, передавшего полномочия по контролю</w:t>
      </w:r>
      <w:r>
        <w:rPr>
          <w:lang w:eastAsia="x-none"/>
        </w:rPr>
        <w:t>»</w:t>
      </w:r>
      <w:r w:rsidR="00C12F38">
        <w:rPr>
          <w:lang w:eastAsia="x-none"/>
        </w:rPr>
        <w:t xml:space="preserve"> </w:t>
      </w:r>
      <w:r w:rsidR="00C12F38" w:rsidRPr="00C12F38">
        <w:rPr>
          <w:lang w:eastAsia="x-none"/>
        </w:rPr>
        <w:t xml:space="preserve">отображается наименование организации, являющейся </w:t>
      </w:r>
      <w:r w:rsidR="00C12F38">
        <w:rPr>
          <w:lang w:eastAsia="x-none"/>
        </w:rPr>
        <w:t>Ф</w:t>
      </w:r>
      <w:r w:rsidR="00C12F38" w:rsidRPr="00C12F38">
        <w:rPr>
          <w:lang w:eastAsia="x-none"/>
        </w:rPr>
        <w:t>ин</w:t>
      </w:r>
      <w:r w:rsidR="00C12F38">
        <w:rPr>
          <w:lang w:eastAsia="x-none"/>
        </w:rPr>
        <w:t>ансовым</w:t>
      </w:r>
      <w:r w:rsidR="00C12F38" w:rsidRPr="00C12F38">
        <w:rPr>
          <w:lang w:eastAsia="x-none"/>
        </w:rPr>
        <w:t xml:space="preserve"> органом или </w:t>
      </w:r>
      <w:r w:rsidR="00C12F38">
        <w:rPr>
          <w:lang w:eastAsia="x-none"/>
        </w:rPr>
        <w:t xml:space="preserve">Органом управления государственным внебюджетным фондом (далее </w:t>
      </w:r>
      <w:r w:rsidR="00C12F38" w:rsidRPr="00C12F38">
        <w:rPr>
          <w:lang w:eastAsia="x-none"/>
        </w:rPr>
        <w:t>ОУГВФ</w:t>
      </w:r>
      <w:r w:rsidR="00C12F38">
        <w:rPr>
          <w:lang w:eastAsia="x-none"/>
        </w:rPr>
        <w:t>), который внес в Сводный реестр сведения о Заказчике и полномочия которого по контролю ч. 5 статьи 99 переданы Органу ФК, в ЛК которого ведется работа.</w:t>
      </w:r>
    </w:p>
    <w:p w:rsidR="00C774C3" w:rsidRDefault="004F38C6" w:rsidP="001231CA">
      <w:pPr>
        <w:rPr>
          <w:lang w:eastAsia="x-none"/>
        </w:rPr>
      </w:pPr>
      <w:r>
        <w:rPr>
          <w:lang w:eastAsia="x-none"/>
        </w:rPr>
        <w:t>Д</w:t>
      </w:r>
      <w:r w:rsidRPr="004F38C6">
        <w:rPr>
          <w:lang w:eastAsia="x-none"/>
        </w:rPr>
        <w:t xml:space="preserve">ля Органа контроля, являющегося </w:t>
      </w:r>
      <w:r w:rsidR="00B263FA">
        <w:rPr>
          <w:lang w:eastAsia="x-none"/>
        </w:rPr>
        <w:t>Финансовым органом субъекта РФ или Финансовым</w:t>
      </w:r>
      <w:r w:rsidRPr="004F38C6">
        <w:rPr>
          <w:lang w:eastAsia="x-none"/>
        </w:rPr>
        <w:t xml:space="preserve"> органом муниципального образования</w:t>
      </w:r>
      <w:r w:rsidR="003E73FC">
        <w:rPr>
          <w:lang w:eastAsia="x-none"/>
        </w:rPr>
        <w:t xml:space="preserve">, в перечень субъектов контроля включаются </w:t>
      </w:r>
      <w:r w:rsidR="003E73FC" w:rsidRPr="003E73FC">
        <w:rPr>
          <w:lang w:eastAsia="x-none"/>
        </w:rPr>
        <w:t>организации с полномочиями в сфере закупок</w:t>
      </w:r>
      <w:r w:rsidR="003E73FC">
        <w:rPr>
          <w:lang w:eastAsia="x-none"/>
        </w:rPr>
        <w:t xml:space="preserve"> </w:t>
      </w:r>
      <w:r w:rsidR="00F91A6B" w:rsidRPr="00A47A92">
        <w:rPr>
          <w:lang w:val="x-none" w:eastAsia="x-none"/>
        </w:rPr>
        <w:t>«</w:t>
      </w:r>
      <w:r w:rsidR="00F91A6B">
        <w:rPr>
          <w:lang w:eastAsia="x-none"/>
        </w:rPr>
        <w:t>Заказчик</w:t>
      </w:r>
      <w:r w:rsidR="00F91A6B" w:rsidRPr="00A47A92">
        <w:rPr>
          <w:lang w:val="x-none" w:eastAsia="x-none"/>
        </w:rPr>
        <w:t>»</w:t>
      </w:r>
      <w:r w:rsidR="00F91A6B">
        <w:rPr>
          <w:lang w:eastAsia="x-none"/>
        </w:rPr>
        <w:t xml:space="preserve"> / «Уполномоченный орган» / «Уполномоченное учреждение»</w:t>
      </w:r>
      <w:r w:rsidR="003E73FC" w:rsidRPr="003E73FC">
        <w:rPr>
          <w:lang w:eastAsia="x-none"/>
        </w:rPr>
        <w:t>, сведения о которых в</w:t>
      </w:r>
      <w:r w:rsidR="003E73FC">
        <w:rPr>
          <w:lang w:eastAsia="x-none"/>
        </w:rPr>
        <w:t>несены в Сводный реестр данным Ф</w:t>
      </w:r>
      <w:r w:rsidR="003E73FC" w:rsidRPr="003E73FC">
        <w:rPr>
          <w:lang w:eastAsia="x-none"/>
        </w:rPr>
        <w:t>ин</w:t>
      </w:r>
      <w:r w:rsidR="003E73FC">
        <w:rPr>
          <w:lang w:eastAsia="x-none"/>
        </w:rPr>
        <w:t>ансовым</w:t>
      </w:r>
      <w:r w:rsidR="003E73FC" w:rsidRPr="003E73FC">
        <w:rPr>
          <w:lang w:eastAsia="x-none"/>
        </w:rPr>
        <w:t xml:space="preserve"> </w:t>
      </w:r>
      <w:r w:rsidR="003E73FC">
        <w:rPr>
          <w:lang w:eastAsia="x-none"/>
        </w:rPr>
        <w:t>о</w:t>
      </w:r>
      <w:r w:rsidR="003E73FC" w:rsidRPr="003E73FC">
        <w:rPr>
          <w:lang w:eastAsia="x-none"/>
        </w:rPr>
        <w:t>рганом</w:t>
      </w:r>
      <w:r w:rsidR="003E73FC">
        <w:rPr>
          <w:lang w:eastAsia="x-none"/>
        </w:rPr>
        <w:t>.</w:t>
      </w:r>
    </w:p>
    <w:p w:rsidR="003E73FC" w:rsidRDefault="003E73FC" w:rsidP="001231CA">
      <w:pPr>
        <w:rPr>
          <w:lang w:eastAsia="x-none"/>
        </w:rPr>
      </w:pPr>
      <w:r>
        <w:rPr>
          <w:lang w:eastAsia="x-none"/>
        </w:rPr>
        <w:t xml:space="preserve">Для </w:t>
      </w:r>
      <w:r w:rsidRPr="003E73FC">
        <w:rPr>
          <w:lang w:eastAsia="x-none"/>
        </w:rPr>
        <w:t>Органа контроля, являющегося органом управления гос</w:t>
      </w:r>
      <w:r>
        <w:rPr>
          <w:lang w:eastAsia="x-none"/>
        </w:rPr>
        <w:t>ударственным</w:t>
      </w:r>
      <w:r w:rsidRPr="003E73FC">
        <w:rPr>
          <w:lang w:eastAsia="x-none"/>
        </w:rPr>
        <w:t xml:space="preserve"> внебюджетным фондом</w:t>
      </w:r>
      <w:r>
        <w:rPr>
          <w:lang w:eastAsia="x-none"/>
        </w:rPr>
        <w:t xml:space="preserve"> (далее ОУГВФ) в перечень субъектов контроля включаются</w:t>
      </w:r>
      <w:r w:rsidRPr="003E73FC">
        <w:t xml:space="preserve"> </w:t>
      </w:r>
      <w:r w:rsidRPr="003E73FC">
        <w:rPr>
          <w:lang w:eastAsia="x-none"/>
        </w:rPr>
        <w:t>организации с</w:t>
      </w:r>
      <w:r>
        <w:rPr>
          <w:lang w:eastAsia="x-none"/>
        </w:rPr>
        <w:t xml:space="preserve"> полномочиями в сфере закупок </w:t>
      </w:r>
      <w:r w:rsidR="00F91A6B" w:rsidRPr="00A47A92">
        <w:rPr>
          <w:lang w:val="x-none" w:eastAsia="x-none"/>
        </w:rPr>
        <w:t>«</w:t>
      </w:r>
      <w:r w:rsidR="00F91A6B">
        <w:rPr>
          <w:lang w:eastAsia="x-none"/>
        </w:rPr>
        <w:t>Заказчик</w:t>
      </w:r>
      <w:r w:rsidR="00F91A6B" w:rsidRPr="00A47A92">
        <w:rPr>
          <w:lang w:val="x-none" w:eastAsia="x-none"/>
        </w:rPr>
        <w:t>»</w:t>
      </w:r>
      <w:r w:rsidR="00F91A6B">
        <w:rPr>
          <w:lang w:eastAsia="x-none"/>
        </w:rPr>
        <w:t xml:space="preserve"> / «Уполномоченный орган» / «Уполномоченное учреждение»</w:t>
      </w:r>
      <w:r w:rsidRPr="003E73FC">
        <w:rPr>
          <w:lang w:eastAsia="x-none"/>
        </w:rPr>
        <w:t xml:space="preserve">, сведения о которых внесены в Сводный реестр данным </w:t>
      </w:r>
      <w:r>
        <w:rPr>
          <w:lang w:eastAsia="x-none"/>
        </w:rPr>
        <w:t>ОУ</w:t>
      </w:r>
      <w:r w:rsidRPr="003E73FC">
        <w:rPr>
          <w:lang w:eastAsia="x-none"/>
        </w:rPr>
        <w:t>ГВФ</w:t>
      </w:r>
      <w:r>
        <w:rPr>
          <w:lang w:eastAsia="x-none"/>
        </w:rPr>
        <w:t>.</w:t>
      </w:r>
    </w:p>
    <w:p w:rsidR="003E73FC" w:rsidRDefault="003E73FC" w:rsidP="001231CA">
      <w:pPr>
        <w:rPr>
          <w:lang w:eastAsia="x-none"/>
        </w:rPr>
      </w:pPr>
      <w:r>
        <w:rPr>
          <w:lang w:eastAsia="x-none"/>
        </w:rPr>
        <w:t>Для таких Органов контроля страница перечня субъектов контроля по ч. 5 статьи 99 выглядит следующим образом (</w:t>
      </w:r>
      <w:r w:rsidR="006953C1">
        <w:rPr>
          <w:lang w:eastAsia="x-none"/>
        </w:rPr>
        <w:fldChar w:fldCharType="begin"/>
      </w:r>
      <w:r w:rsidR="006953C1">
        <w:rPr>
          <w:lang w:eastAsia="x-none"/>
        </w:rPr>
        <w:instrText xml:space="preserve"> REF _Ref468104276 \h </w:instrText>
      </w:r>
      <w:r w:rsidR="006953C1">
        <w:rPr>
          <w:lang w:eastAsia="x-none"/>
        </w:rPr>
      </w:r>
      <w:r w:rsidR="006953C1">
        <w:rPr>
          <w:lang w:eastAsia="x-none"/>
        </w:rPr>
        <w:fldChar w:fldCharType="separate"/>
      </w:r>
      <w:r w:rsidR="00730C1F">
        <w:t xml:space="preserve">Рис. </w:t>
      </w:r>
      <w:r w:rsidR="00730C1F">
        <w:rPr>
          <w:noProof/>
        </w:rPr>
        <w:t>10</w:t>
      </w:r>
      <w:r w:rsidR="006953C1">
        <w:rPr>
          <w:lang w:eastAsia="x-none"/>
        </w:rPr>
        <w:fldChar w:fldCharType="end"/>
      </w:r>
      <w:r>
        <w:rPr>
          <w:lang w:eastAsia="x-none"/>
        </w:rPr>
        <w:t>):</w:t>
      </w:r>
    </w:p>
    <w:p w:rsidR="003E73FC" w:rsidRDefault="005933F7" w:rsidP="003E73FC">
      <w:pPr>
        <w:keepNext/>
        <w:ind w:firstLine="0"/>
        <w:jc w:val="center"/>
      </w:pPr>
      <w:r>
        <w:lastRenderedPageBreak/>
        <w:pict>
          <v:shape id="_x0000_i1034" type="#_x0000_t75" style="width:467.7pt;height:236.65pt" o:bordertopcolor="this" o:borderleftcolor="this" o:borderbottomcolor="this" o:borderrightcolor="this">
            <v:imagedata r:id="rId22" o:title="2016_12_08_09_32_04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3E73FC" w:rsidRDefault="003E73FC" w:rsidP="003E73FC">
      <w:pPr>
        <w:pStyle w:val="affe"/>
        <w:rPr>
          <w:lang w:val="ru-RU"/>
        </w:rPr>
      </w:pPr>
      <w:bookmarkStart w:id="138" w:name="_Ref468104276"/>
      <w:r>
        <w:t xml:space="preserve">Рис. </w:t>
      </w:r>
      <w:fldSimple w:instr=" SEQ Рис. \* ARABIC ">
        <w:r w:rsidR="00730C1F">
          <w:rPr>
            <w:noProof/>
          </w:rPr>
          <w:t>10</w:t>
        </w:r>
      </w:fldSimple>
      <w:bookmarkEnd w:id="138"/>
      <w:r>
        <w:rPr>
          <w:lang w:val="ru-RU"/>
        </w:rPr>
        <w:t xml:space="preserve"> Страница </w:t>
      </w:r>
      <w:r w:rsidRPr="003E73FC">
        <w:rPr>
          <w:lang w:val="ru-RU"/>
        </w:rPr>
        <w:t xml:space="preserve">перечня субъектов контроля для </w:t>
      </w:r>
      <w:r w:rsidR="006953C1">
        <w:rPr>
          <w:lang w:val="ru-RU"/>
        </w:rPr>
        <w:t>Финансового органа</w:t>
      </w:r>
      <w:r w:rsidRPr="003E73FC">
        <w:rPr>
          <w:lang w:val="ru-RU"/>
        </w:rPr>
        <w:t>/ОУГВФ</w:t>
      </w:r>
    </w:p>
    <w:p w:rsidR="00780175" w:rsidRDefault="00780175" w:rsidP="00780175">
      <w:pPr>
        <w:rPr>
          <w:lang w:eastAsia="en-US"/>
        </w:rPr>
      </w:pPr>
      <w:r>
        <w:rPr>
          <w:lang w:eastAsia="x-none"/>
        </w:rPr>
        <w:t xml:space="preserve">Если на странице </w:t>
      </w:r>
      <w:r>
        <w:rPr>
          <w:lang w:eastAsia="en-US"/>
        </w:rPr>
        <w:t>«</w:t>
      </w:r>
      <w:r w:rsidRPr="006953C1">
        <w:rPr>
          <w:lang w:eastAsia="en-US"/>
        </w:rPr>
        <w:t>Перечень субъектов контроля в соответствии с частью 5 статьи 99 Закона №44-ФЗ</w:t>
      </w:r>
      <w:r>
        <w:rPr>
          <w:lang w:eastAsia="en-US"/>
        </w:rPr>
        <w:t>» были внесены какие-либо изменения становится активной кнопка «Сохранить». Для сохранения внесенных изме</w:t>
      </w:r>
      <w:r w:rsidR="00153738">
        <w:rPr>
          <w:lang w:eastAsia="en-US"/>
        </w:rPr>
        <w:t>н</w:t>
      </w:r>
      <w:r>
        <w:rPr>
          <w:lang w:eastAsia="en-US"/>
        </w:rPr>
        <w:t>ений</w:t>
      </w:r>
      <w:r w:rsidR="00153738">
        <w:rPr>
          <w:lang w:eastAsia="en-US"/>
        </w:rPr>
        <w:t xml:space="preserve"> нажмите на кнопку «Сохранить».</w:t>
      </w:r>
    </w:p>
    <w:p w:rsidR="008A0397" w:rsidRDefault="008A0397" w:rsidP="00780175">
      <w:pPr>
        <w:rPr>
          <w:lang w:eastAsia="x-none"/>
        </w:rPr>
      </w:pPr>
      <w:r w:rsidRPr="008A0397">
        <w:rPr>
          <w:lang w:eastAsia="x-none"/>
        </w:rPr>
        <w:t xml:space="preserve">Перед сохранением, в случае если для какой-либо записи снят ранее установленный признак включения в состав субъектов контроля данного Органа контроля, производится проверка на наличие объектов контроля, связанных с данной записью, находящихся в статусе «на контроле». Если найден хотя бы один такой объект контроля, </w:t>
      </w:r>
      <w:r>
        <w:rPr>
          <w:lang w:eastAsia="x-none"/>
        </w:rPr>
        <w:t>Система отображает соответствующее</w:t>
      </w:r>
      <w:r w:rsidRPr="008A0397">
        <w:rPr>
          <w:lang w:eastAsia="x-none"/>
        </w:rPr>
        <w:t xml:space="preserve"> сообщение</w:t>
      </w:r>
      <w:r>
        <w:rPr>
          <w:lang w:eastAsia="x-none"/>
        </w:rPr>
        <w:t xml:space="preserve"> (</w:t>
      </w:r>
      <w:r>
        <w:rPr>
          <w:lang w:eastAsia="x-none"/>
        </w:rPr>
        <w:fldChar w:fldCharType="begin"/>
      </w:r>
      <w:r>
        <w:rPr>
          <w:lang w:eastAsia="x-none"/>
        </w:rPr>
        <w:instrText xml:space="preserve"> REF _Ref468110983 \h </w:instrText>
      </w:r>
      <w:r>
        <w:rPr>
          <w:lang w:eastAsia="x-none"/>
        </w:rPr>
      </w:r>
      <w:r>
        <w:rPr>
          <w:lang w:eastAsia="x-none"/>
        </w:rPr>
        <w:fldChar w:fldCharType="separate"/>
      </w:r>
      <w:r w:rsidR="00730C1F">
        <w:t xml:space="preserve">Рис. </w:t>
      </w:r>
      <w:r w:rsidR="00730C1F">
        <w:rPr>
          <w:noProof/>
        </w:rPr>
        <w:t>11</w:t>
      </w:r>
      <w:r>
        <w:rPr>
          <w:lang w:eastAsia="x-none"/>
        </w:rPr>
        <w:fldChar w:fldCharType="end"/>
      </w:r>
      <w:r>
        <w:rPr>
          <w:lang w:eastAsia="x-none"/>
        </w:rPr>
        <w:t>):</w:t>
      </w:r>
    </w:p>
    <w:p w:rsidR="008A0397" w:rsidRDefault="002F4E15" w:rsidP="008A0397">
      <w:pPr>
        <w:keepNext/>
        <w:ind w:firstLine="0"/>
        <w:jc w:val="center"/>
      </w:pPr>
      <w:r>
        <w:lastRenderedPageBreak/>
        <w:pict>
          <v:shape id="_x0000_i1035" type="#_x0000_t75" style="width:467.05pt;height:217.9pt" o:bordertopcolor="this" o:borderleftcolor="this" o:borderbottomcolor="this" o:borderrightcolor="this">
            <v:imagedata r:id="rId23" o:title="2016_12_09_11_35_04_Руководство_пользователя"/>
            <w10:bordertop type="single" width="4"/>
            <w10:borderleft type="single" width="4"/>
            <w10:borderbottom type="single" width="4"/>
            <w10:borderright type="single" width="4"/>
          </v:shape>
        </w:pict>
      </w:r>
    </w:p>
    <w:p w:rsidR="008A0397" w:rsidRPr="008A0397" w:rsidRDefault="008A0397" w:rsidP="008A0397">
      <w:pPr>
        <w:pStyle w:val="affe"/>
        <w:rPr>
          <w:lang w:val="ru-RU"/>
        </w:rPr>
      </w:pPr>
      <w:bookmarkStart w:id="139" w:name="_Ref468110983"/>
      <w:r>
        <w:t xml:space="preserve">Рис. </w:t>
      </w:r>
      <w:fldSimple w:instr=" SEQ Рис. \* ARABIC ">
        <w:r w:rsidR="00730C1F">
          <w:rPr>
            <w:noProof/>
          </w:rPr>
          <w:t>11</w:t>
        </w:r>
      </w:fldSimple>
      <w:bookmarkEnd w:id="139"/>
      <w:r>
        <w:rPr>
          <w:lang w:val="ru-RU"/>
        </w:rPr>
        <w:t xml:space="preserve"> Сообщение</w:t>
      </w:r>
      <w:r w:rsidRPr="008A0397">
        <w:rPr>
          <w:lang w:val="ru-RU"/>
        </w:rPr>
        <w:t xml:space="preserve"> о невозможности снятие признака включения в состав субъектов контроля</w:t>
      </w:r>
    </w:p>
    <w:p w:rsidR="008A0397" w:rsidRDefault="008A0397" w:rsidP="00780175">
      <w:pPr>
        <w:rPr>
          <w:lang w:eastAsia="x-none"/>
        </w:rPr>
      </w:pPr>
      <w:r w:rsidRPr="008A0397">
        <w:rPr>
          <w:lang w:eastAsia="x-none"/>
        </w:rPr>
        <w:t xml:space="preserve">Для сохранения изменений на странице перечня субъектов контроля без исключения указанных записей из состава субъектов контроля нажмите </w:t>
      </w:r>
      <w:r>
        <w:rPr>
          <w:lang w:eastAsia="x-none"/>
        </w:rPr>
        <w:t xml:space="preserve">на </w:t>
      </w:r>
      <w:r w:rsidRPr="008A0397">
        <w:rPr>
          <w:lang w:eastAsia="x-none"/>
        </w:rPr>
        <w:t>кнопку «Сохранить (без исключения записей)».</w:t>
      </w:r>
    </w:p>
    <w:p w:rsidR="00153738" w:rsidRDefault="00153738" w:rsidP="00780175">
      <w:pPr>
        <w:rPr>
          <w:lang w:eastAsia="x-none"/>
        </w:rPr>
      </w:pPr>
      <w:r w:rsidRPr="00153738">
        <w:rPr>
          <w:lang w:eastAsia="x-none"/>
        </w:rPr>
        <w:t xml:space="preserve">Если какие-либо записи из сохраняемого перечня уже </w:t>
      </w:r>
      <w:r>
        <w:rPr>
          <w:lang w:eastAsia="x-none"/>
        </w:rPr>
        <w:t xml:space="preserve">были </w:t>
      </w:r>
      <w:r w:rsidRPr="00153738">
        <w:rPr>
          <w:lang w:eastAsia="x-none"/>
        </w:rPr>
        <w:t xml:space="preserve">включены ранее в перечень субъектов контроля другого Органа контроля и для них отмечен признак включения в </w:t>
      </w:r>
      <w:r>
        <w:rPr>
          <w:lang w:eastAsia="x-none"/>
        </w:rPr>
        <w:t>перечень</w:t>
      </w:r>
      <w:r w:rsidRPr="00153738">
        <w:rPr>
          <w:lang w:eastAsia="x-none"/>
        </w:rPr>
        <w:t xml:space="preserve"> субъектов контроля, </w:t>
      </w:r>
      <w:r>
        <w:rPr>
          <w:lang w:eastAsia="x-none"/>
        </w:rPr>
        <w:t>Система отображает сообщение (</w:t>
      </w:r>
      <w:r>
        <w:rPr>
          <w:lang w:eastAsia="x-none"/>
        </w:rPr>
        <w:fldChar w:fldCharType="begin"/>
      </w:r>
      <w:r>
        <w:rPr>
          <w:lang w:eastAsia="x-none"/>
        </w:rPr>
        <w:instrText xml:space="preserve"> REF _Ref468107439 \h </w:instrText>
      </w:r>
      <w:r>
        <w:rPr>
          <w:lang w:eastAsia="x-none"/>
        </w:rPr>
      </w:r>
      <w:r>
        <w:rPr>
          <w:lang w:eastAsia="x-none"/>
        </w:rPr>
        <w:fldChar w:fldCharType="separate"/>
      </w:r>
      <w:r w:rsidR="00730C1F">
        <w:t xml:space="preserve">Рис. </w:t>
      </w:r>
      <w:r w:rsidR="00730C1F">
        <w:rPr>
          <w:noProof/>
        </w:rPr>
        <w:t>12</w:t>
      </w:r>
      <w:r>
        <w:rPr>
          <w:lang w:eastAsia="x-none"/>
        </w:rPr>
        <w:fldChar w:fldCharType="end"/>
      </w:r>
      <w:r>
        <w:rPr>
          <w:lang w:eastAsia="x-none"/>
        </w:rPr>
        <w:t>):</w:t>
      </w:r>
    </w:p>
    <w:p w:rsidR="00153738" w:rsidRDefault="000E6072" w:rsidP="00153738">
      <w:pPr>
        <w:keepNext/>
        <w:ind w:firstLine="0"/>
        <w:jc w:val="center"/>
      </w:pPr>
      <w:r>
        <w:lastRenderedPageBreak/>
        <w:pict>
          <v:shape id="_x0000_i1036" type="#_x0000_t75" style="width:467.7pt;height:370.65pt" o:bordertopcolor="this" o:borderleftcolor="this" o:borderbottomcolor="this" o:borderrightcolor="this">
            <v:imagedata r:id="rId24" o:title="2016-12-09 13_24_49-Перечень субъектов контроля в соответствии с частью 5 статьи 99 Закона №44-ФЗ - "/>
            <w10:bordertop type="single" width="4"/>
            <w10:borderleft type="single" width="4"/>
            <w10:borderbottom type="single" width="4"/>
            <w10:borderright type="single" width="4"/>
          </v:shape>
        </w:pict>
      </w:r>
    </w:p>
    <w:p w:rsidR="00153738" w:rsidRDefault="00153738" w:rsidP="00153738">
      <w:pPr>
        <w:pStyle w:val="affe"/>
      </w:pPr>
      <w:bookmarkStart w:id="140" w:name="_Ref468107439"/>
      <w:r>
        <w:t xml:space="preserve">Рис. </w:t>
      </w:r>
      <w:fldSimple w:instr=" SEQ Рис. \* ARABIC ">
        <w:r w:rsidR="00730C1F">
          <w:rPr>
            <w:noProof/>
          </w:rPr>
          <w:t>12</w:t>
        </w:r>
      </w:fldSimple>
      <w:bookmarkEnd w:id="140"/>
      <w:r>
        <w:rPr>
          <w:lang w:val="ru-RU"/>
        </w:rPr>
        <w:t xml:space="preserve"> </w:t>
      </w:r>
      <w:r>
        <w:t>Сообщение о существующей связи субъектов контроля с Органом контроля</w:t>
      </w:r>
    </w:p>
    <w:p w:rsidR="00153738" w:rsidRDefault="00153738" w:rsidP="00153738">
      <w:pPr>
        <w:rPr>
          <w:lang w:eastAsia="x-none"/>
        </w:rPr>
      </w:pPr>
      <w:r>
        <w:rPr>
          <w:lang w:eastAsia="x-none"/>
        </w:rPr>
        <w:t>При отсутствии нарушений отображается сообщение об успешном сохранении изменений (</w:t>
      </w:r>
      <w:r w:rsidR="00E663D6">
        <w:rPr>
          <w:lang w:eastAsia="x-none"/>
        </w:rPr>
        <w:fldChar w:fldCharType="begin"/>
      </w:r>
      <w:r w:rsidR="00E663D6">
        <w:rPr>
          <w:lang w:eastAsia="x-none"/>
        </w:rPr>
        <w:instrText xml:space="preserve"> REF _Ref468107521 \h </w:instrText>
      </w:r>
      <w:r w:rsidR="00E663D6">
        <w:rPr>
          <w:lang w:eastAsia="x-none"/>
        </w:rPr>
      </w:r>
      <w:r w:rsidR="00E663D6">
        <w:rPr>
          <w:lang w:eastAsia="x-none"/>
        </w:rPr>
        <w:fldChar w:fldCharType="separate"/>
      </w:r>
      <w:r w:rsidR="00730C1F">
        <w:t xml:space="preserve">Рис. </w:t>
      </w:r>
      <w:r w:rsidR="00730C1F">
        <w:rPr>
          <w:noProof/>
        </w:rPr>
        <w:t>13</w:t>
      </w:r>
      <w:r w:rsidR="00E663D6">
        <w:rPr>
          <w:lang w:eastAsia="x-none"/>
        </w:rPr>
        <w:fldChar w:fldCharType="end"/>
      </w:r>
      <w:r>
        <w:rPr>
          <w:lang w:eastAsia="x-none"/>
        </w:rPr>
        <w:t>):</w:t>
      </w:r>
    </w:p>
    <w:p w:rsidR="00153738" w:rsidRDefault="002F4E15" w:rsidP="00153738">
      <w:pPr>
        <w:keepNext/>
        <w:ind w:firstLine="0"/>
        <w:jc w:val="center"/>
      </w:pPr>
      <w:r>
        <w:pict>
          <v:shape id="_x0000_i1037" type="#_x0000_t75" style="width:366.25pt;height:125.2pt" o:bordertopcolor="this" o:borderleftcolor="this" o:borderbottomcolor="this" o:borderrightcolor="this">
            <v:imagedata r:id="rId25" o:title="2016_12_09_11_36_09_Руководство_пользователя"/>
            <w10:bordertop type="single" width="4"/>
            <w10:borderleft type="single" width="4"/>
            <w10:borderbottom type="single" width="4"/>
            <w10:borderright type="single" width="4"/>
          </v:shape>
        </w:pict>
      </w:r>
    </w:p>
    <w:p w:rsidR="00153738" w:rsidRPr="00153738" w:rsidRDefault="00153738" w:rsidP="00153738">
      <w:pPr>
        <w:pStyle w:val="affe"/>
        <w:rPr>
          <w:lang w:val="ru-RU"/>
        </w:rPr>
      </w:pPr>
      <w:bookmarkStart w:id="141" w:name="_Ref468107521"/>
      <w:r>
        <w:t xml:space="preserve">Рис. </w:t>
      </w:r>
      <w:fldSimple w:instr=" SEQ Рис. \* ARABIC ">
        <w:r w:rsidR="00730C1F">
          <w:rPr>
            <w:noProof/>
          </w:rPr>
          <w:t>13</w:t>
        </w:r>
      </w:fldSimple>
      <w:bookmarkEnd w:id="141"/>
      <w:r>
        <w:rPr>
          <w:lang w:val="ru-RU"/>
        </w:rPr>
        <w:t xml:space="preserve"> Сообщение об успешном сохранении</w:t>
      </w:r>
    </w:p>
    <w:p w:rsidR="006953C1" w:rsidRDefault="006953C1" w:rsidP="006953C1">
      <w:pPr>
        <w:pStyle w:val="4"/>
        <w:rPr>
          <w:lang w:val="ru-RU"/>
        </w:rPr>
      </w:pPr>
      <w:r>
        <w:rPr>
          <w:lang w:val="ru-RU"/>
        </w:rPr>
        <w:lastRenderedPageBreak/>
        <w:t>Добавление организации в перечень субъектов контроля</w:t>
      </w:r>
    </w:p>
    <w:p w:rsidR="006953C1" w:rsidRDefault="006953C1" w:rsidP="006953C1">
      <w:pPr>
        <w:pStyle w:val="ab"/>
        <w:rPr>
          <w:lang w:val="ru-RU" w:eastAsia="en-US"/>
        </w:rPr>
      </w:pPr>
      <w:r>
        <w:rPr>
          <w:lang w:val="ru-RU" w:eastAsia="en-US"/>
        </w:rPr>
        <w:t>Для добавления организации в перечень субъектов контроля на странице «</w:t>
      </w:r>
      <w:r w:rsidRPr="006953C1">
        <w:rPr>
          <w:lang w:val="ru-RU" w:eastAsia="en-US"/>
        </w:rPr>
        <w:t>Перечень субъектов контроля в соответствии с частью 5 статьи 99 Закона №44-ФЗ</w:t>
      </w:r>
      <w:r>
        <w:rPr>
          <w:lang w:val="ru-RU" w:eastAsia="en-US"/>
        </w:rPr>
        <w:t xml:space="preserve">» нажмите на кнопку «Добавить организацию» (см. </w:t>
      </w:r>
      <w:r>
        <w:rPr>
          <w:lang w:val="ru-RU" w:eastAsia="en-US"/>
        </w:rPr>
        <w:fldChar w:fldCharType="begin"/>
      </w:r>
      <w:r>
        <w:rPr>
          <w:lang w:val="ru-RU" w:eastAsia="en-US"/>
        </w:rPr>
        <w:instrText xml:space="preserve"> REF _Ref468094447 \h </w:instrText>
      </w:r>
      <w:r>
        <w:rPr>
          <w:lang w:val="ru-RU" w:eastAsia="en-US"/>
        </w:rPr>
      </w:r>
      <w:r>
        <w:rPr>
          <w:lang w:val="ru-RU" w:eastAsia="en-US"/>
        </w:rPr>
        <w:fldChar w:fldCharType="separate"/>
      </w:r>
      <w:r w:rsidR="00730C1F">
        <w:t xml:space="preserve">Рис. </w:t>
      </w:r>
      <w:r w:rsidR="00730C1F">
        <w:rPr>
          <w:noProof/>
        </w:rPr>
        <w:t>2</w:t>
      </w:r>
      <w:r>
        <w:rPr>
          <w:lang w:val="ru-RU" w:eastAsia="en-US"/>
        </w:rPr>
        <w:fldChar w:fldCharType="end"/>
      </w:r>
      <w:r>
        <w:rPr>
          <w:lang w:val="ru-RU" w:eastAsia="en-US"/>
        </w:rPr>
        <w:t xml:space="preserve">, </w:t>
      </w:r>
      <w:r>
        <w:rPr>
          <w:lang w:val="ru-RU" w:eastAsia="en-US"/>
        </w:rPr>
        <w:fldChar w:fldCharType="begin"/>
      </w:r>
      <w:r>
        <w:rPr>
          <w:lang w:val="ru-RU" w:eastAsia="en-US"/>
        </w:rPr>
        <w:instrText xml:space="preserve"> REF _Ref468104276 \h </w:instrText>
      </w:r>
      <w:r>
        <w:rPr>
          <w:lang w:val="ru-RU" w:eastAsia="en-US"/>
        </w:rPr>
      </w:r>
      <w:r>
        <w:rPr>
          <w:lang w:val="ru-RU" w:eastAsia="en-US"/>
        </w:rPr>
        <w:fldChar w:fldCharType="separate"/>
      </w:r>
      <w:r w:rsidR="00730C1F">
        <w:t xml:space="preserve">Рис. </w:t>
      </w:r>
      <w:r w:rsidR="00730C1F">
        <w:rPr>
          <w:noProof/>
        </w:rPr>
        <w:t>10</w:t>
      </w:r>
      <w:r>
        <w:rPr>
          <w:lang w:val="ru-RU" w:eastAsia="en-US"/>
        </w:rPr>
        <w:fldChar w:fldCharType="end"/>
      </w:r>
      <w:r>
        <w:rPr>
          <w:lang w:val="ru-RU" w:eastAsia="en-US"/>
        </w:rPr>
        <w:t>).</w:t>
      </w:r>
    </w:p>
    <w:p w:rsidR="006953C1" w:rsidRDefault="00073646" w:rsidP="006953C1">
      <w:pPr>
        <w:pStyle w:val="ab"/>
        <w:rPr>
          <w:lang w:val="ru-RU" w:eastAsia="en-US"/>
        </w:rPr>
      </w:pPr>
      <w:r>
        <w:rPr>
          <w:lang w:val="ru-RU" w:eastAsia="en-US"/>
        </w:rPr>
        <w:t xml:space="preserve">Отображается окно для выбора </w:t>
      </w:r>
      <w:r w:rsidR="00F91A6B">
        <w:rPr>
          <w:lang w:val="ru-RU" w:eastAsia="en-US"/>
        </w:rPr>
        <w:t>организации</w:t>
      </w:r>
      <w:r>
        <w:rPr>
          <w:lang w:val="ru-RU" w:eastAsia="en-US"/>
        </w:rPr>
        <w:t xml:space="preserve"> из реестра организаций (</w:t>
      </w:r>
      <w:r>
        <w:rPr>
          <w:lang w:val="ru-RU" w:eastAsia="en-US"/>
        </w:rPr>
        <w:fldChar w:fldCharType="begin"/>
      </w:r>
      <w:r>
        <w:rPr>
          <w:lang w:val="ru-RU" w:eastAsia="en-US"/>
        </w:rPr>
        <w:instrText xml:space="preserve"> REF _Ref468106169 \h </w:instrText>
      </w:r>
      <w:r>
        <w:rPr>
          <w:lang w:val="ru-RU" w:eastAsia="en-US"/>
        </w:rPr>
      </w:r>
      <w:r>
        <w:rPr>
          <w:lang w:val="ru-RU" w:eastAsia="en-US"/>
        </w:rPr>
        <w:fldChar w:fldCharType="separate"/>
      </w:r>
      <w:r w:rsidR="00730C1F">
        <w:t xml:space="preserve">Рис. </w:t>
      </w:r>
      <w:r w:rsidR="00730C1F">
        <w:rPr>
          <w:noProof/>
        </w:rPr>
        <w:t>14</w:t>
      </w:r>
      <w:r>
        <w:rPr>
          <w:lang w:val="ru-RU" w:eastAsia="en-US"/>
        </w:rPr>
        <w:fldChar w:fldCharType="end"/>
      </w:r>
      <w:r>
        <w:rPr>
          <w:lang w:val="ru-RU" w:eastAsia="en-US"/>
        </w:rPr>
        <w:t>):</w:t>
      </w:r>
    </w:p>
    <w:p w:rsidR="00073646" w:rsidRDefault="0043632D" w:rsidP="00073646">
      <w:pPr>
        <w:pStyle w:val="ab"/>
        <w:keepNext/>
        <w:ind w:firstLine="0"/>
        <w:jc w:val="center"/>
      </w:pPr>
      <w:r>
        <w:pict>
          <v:shape id="_x0000_i1038" type="#_x0000_t75" style="width:467.7pt;height:367.5pt" o:bordertopcolor="this" o:borderleftcolor="this" o:borderbottomcolor="this" o:borderrightcolor="this">
            <v:imagedata r:id="rId26" o:title="2016_12_05_13_11_17_Перечень_субъектов_контроля_в_соответствии_с_частью_5_статьи_99_Закона_44_ФЗ_"/>
            <w10:bordertop type="single" width="4"/>
            <w10:borderleft type="single" width="4"/>
            <w10:borderbottom type="single" width="4"/>
            <w10:borderright type="single" width="4"/>
          </v:shape>
        </w:pict>
      </w:r>
    </w:p>
    <w:p w:rsidR="00073646" w:rsidRDefault="00073646" w:rsidP="00073646">
      <w:pPr>
        <w:pStyle w:val="affe"/>
        <w:rPr>
          <w:lang w:val="ru-RU"/>
        </w:rPr>
      </w:pPr>
      <w:bookmarkStart w:id="142" w:name="_Ref468106169"/>
      <w:r>
        <w:t xml:space="preserve">Рис. </w:t>
      </w:r>
      <w:fldSimple w:instr=" SEQ Рис. \* ARABIC ">
        <w:r w:rsidR="00730C1F">
          <w:rPr>
            <w:noProof/>
          </w:rPr>
          <w:t>14</w:t>
        </w:r>
      </w:fldSimple>
      <w:bookmarkEnd w:id="142"/>
      <w:r>
        <w:rPr>
          <w:lang w:val="ru-RU"/>
        </w:rPr>
        <w:t xml:space="preserve"> Окно для выбора </w:t>
      </w:r>
      <w:r w:rsidR="00F91A6B">
        <w:rPr>
          <w:lang w:val="ru-RU"/>
        </w:rPr>
        <w:t>организации</w:t>
      </w:r>
      <w:r>
        <w:rPr>
          <w:lang w:val="ru-RU"/>
        </w:rPr>
        <w:t xml:space="preserve"> из реестра организаций</w:t>
      </w:r>
    </w:p>
    <w:p w:rsidR="00073646" w:rsidRDefault="00073646" w:rsidP="00073646">
      <w:r>
        <w:rPr>
          <w:lang w:eastAsia="x-none"/>
        </w:rPr>
        <w:t>В списке отображаются организации</w:t>
      </w:r>
      <w:r>
        <w:t>, обладающие полномочием «Заказчик»</w:t>
      </w:r>
      <w:r w:rsidR="00FA3904">
        <w:t xml:space="preserve"> / «Уполномоченный орган</w:t>
      </w:r>
      <w:r w:rsidR="00B22956">
        <w:t>» / «Уполномоченное учреждение»</w:t>
      </w:r>
      <w:r>
        <w:t>. Для Органа контроля, являющегося Финансовым органом, в списке не отображаются организации федерального уровня</w:t>
      </w:r>
      <w:r w:rsidR="00780175">
        <w:t>.</w:t>
      </w:r>
    </w:p>
    <w:p w:rsidR="00780175" w:rsidRDefault="00780175" w:rsidP="00073646">
      <w:r>
        <w:lastRenderedPageBreak/>
        <w:t>Установите отметки напротив требуемых организаций и нажмите на кнопку «Выбрать».</w:t>
      </w:r>
    </w:p>
    <w:p w:rsidR="00780175" w:rsidRDefault="00780175" w:rsidP="00073646">
      <w:r>
        <w:t>Выбранные организации отобразятся в перечне субъектов контроля на странице «</w:t>
      </w:r>
      <w:r w:rsidRPr="006953C1">
        <w:rPr>
          <w:lang w:eastAsia="en-US"/>
        </w:rPr>
        <w:t>Перечень субъектов контроля в соответствии с частью 5 статьи 99 Закона №44-ФЗ</w:t>
      </w:r>
      <w:r>
        <w:t>».</w:t>
      </w:r>
    </w:p>
    <w:p w:rsidR="00FA3904" w:rsidRDefault="00E12B32" w:rsidP="00B2345D">
      <w:pPr>
        <w:pStyle w:val="3"/>
      </w:pPr>
      <w:bookmarkStart w:id="143" w:name="_Ref468178005"/>
      <w:bookmarkStart w:id="144" w:name="_Toc469305154"/>
      <w:r>
        <w:t>Сведения</w:t>
      </w:r>
      <w:r w:rsidR="00FA3904">
        <w:t xml:space="preserve"> о передаче полномочий по контролю</w:t>
      </w:r>
      <w:bookmarkEnd w:id="143"/>
      <w:bookmarkEnd w:id="144"/>
    </w:p>
    <w:p w:rsidR="00E12B32" w:rsidRDefault="008D1D65" w:rsidP="00E12B32">
      <w:pPr>
        <w:rPr>
          <w:szCs w:val="28"/>
        </w:rPr>
      </w:pPr>
      <w:r>
        <w:rPr>
          <w:lang w:eastAsia="x-none"/>
        </w:rPr>
        <w:t xml:space="preserve">Для организаций ТОФК в Личном кабинете Органа контроля доступна функция подтверждения полномочий по контролю </w:t>
      </w:r>
      <w:r>
        <w:rPr>
          <w:szCs w:val="28"/>
        </w:rPr>
        <w:t>в соответствии ч.5 ст.99 44-ФЗ от Финансового органа/ОУГВФ к ТОФК.</w:t>
      </w:r>
    </w:p>
    <w:p w:rsidR="008D1D65" w:rsidRDefault="008D1D65" w:rsidP="00E12B32">
      <w:pPr>
        <w:rPr>
          <w:szCs w:val="28"/>
        </w:rPr>
      </w:pPr>
      <w:r>
        <w:rPr>
          <w:szCs w:val="28"/>
        </w:rPr>
        <w:t>Для перехода на страницу сведений о передаче полномочий по контролю в блоке «Администрирование» необходимо выбрать пункт «</w:t>
      </w:r>
      <w:r>
        <w:rPr>
          <w:lang w:eastAsia="x-none"/>
        </w:rPr>
        <w:t>Сведения о передаче полномочий по контролю</w:t>
      </w:r>
      <w:r>
        <w:rPr>
          <w:szCs w:val="28"/>
        </w:rPr>
        <w:t>» (</w:t>
      </w:r>
      <w:r>
        <w:rPr>
          <w:lang w:eastAsia="en-US"/>
        </w:rPr>
        <w:t xml:space="preserve">см. </w:t>
      </w:r>
      <w:r>
        <w:rPr>
          <w:lang w:eastAsia="en-US"/>
        </w:rPr>
        <w:fldChar w:fldCharType="begin"/>
      </w:r>
      <w:r>
        <w:rPr>
          <w:lang w:eastAsia="en-US"/>
        </w:rPr>
        <w:instrText xml:space="preserve"> REF _Ref468091499 \h </w:instrText>
      </w:r>
      <w:r>
        <w:rPr>
          <w:lang w:eastAsia="en-US"/>
        </w:rPr>
      </w:r>
      <w:r>
        <w:rPr>
          <w:lang w:eastAsia="en-US"/>
        </w:rPr>
        <w:fldChar w:fldCharType="separate"/>
      </w:r>
      <w:r w:rsidR="00730C1F">
        <w:t xml:space="preserve">Рис. </w:t>
      </w:r>
      <w:r w:rsidR="00730C1F">
        <w:rPr>
          <w:noProof/>
        </w:rPr>
        <w:t>1</w:t>
      </w:r>
      <w:r>
        <w:rPr>
          <w:lang w:eastAsia="en-US"/>
        </w:rPr>
        <w:fldChar w:fldCharType="end"/>
      </w:r>
      <w:r>
        <w:rPr>
          <w:szCs w:val="28"/>
        </w:rPr>
        <w:t>). Отображается страница «</w:t>
      </w:r>
      <w:r w:rsidRPr="008D1D65">
        <w:rPr>
          <w:szCs w:val="28"/>
        </w:rPr>
        <w:t>Сведения о передаче финансовыми органами, органами управления государственными внебюджетными фондами полномочий по контролю в соответствии с ч.5 ст. 99 территориальному органу Федерального казначейства</w:t>
      </w:r>
      <w:r>
        <w:rPr>
          <w:szCs w:val="28"/>
        </w:rPr>
        <w:t>» (</w:t>
      </w:r>
      <w:r>
        <w:rPr>
          <w:szCs w:val="28"/>
        </w:rPr>
        <w:fldChar w:fldCharType="begin"/>
      </w:r>
      <w:r>
        <w:rPr>
          <w:szCs w:val="28"/>
        </w:rPr>
        <w:instrText xml:space="preserve"> REF _Ref468115766 \h </w:instrText>
      </w:r>
      <w:r>
        <w:rPr>
          <w:szCs w:val="28"/>
        </w:rPr>
      </w:r>
      <w:r>
        <w:rPr>
          <w:szCs w:val="28"/>
        </w:rPr>
        <w:fldChar w:fldCharType="separate"/>
      </w:r>
      <w:r w:rsidR="00730C1F">
        <w:t xml:space="preserve">Рис. </w:t>
      </w:r>
      <w:r w:rsidR="00730C1F">
        <w:rPr>
          <w:noProof/>
        </w:rPr>
        <w:t>15</w:t>
      </w:r>
      <w:r>
        <w:rPr>
          <w:szCs w:val="28"/>
        </w:rPr>
        <w:fldChar w:fldCharType="end"/>
      </w:r>
      <w:r>
        <w:rPr>
          <w:szCs w:val="28"/>
        </w:rPr>
        <w:t>):</w:t>
      </w:r>
    </w:p>
    <w:p w:rsidR="008D1D65" w:rsidRDefault="004824BC" w:rsidP="008D1D65">
      <w:pPr>
        <w:keepNext/>
        <w:ind w:firstLine="0"/>
        <w:jc w:val="center"/>
      </w:pPr>
      <w:r>
        <w:pict>
          <v:shape id="_x0000_i1039" type="#_x0000_t75" style="width:467.7pt;height:177.2pt" o:bordertopcolor="this" o:borderleftcolor="this" o:borderbottomcolor="this" o:borderrightcolor="this">
            <v:imagedata r:id="rId27" o:title="2016_12_05_13_24_40_Сведения_о_передаче_полномочий_по_контролю_Internet_Explorer"/>
            <w10:bordertop type="single" width="4"/>
            <w10:borderleft type="single" width="4"/>
            <w10:borderbottom type="single" width="4"/>
            <w10:borderright type="single" width="4"/>
          </v:shape>
        </w:pict>
      </w:r>
    </w:p>
    <w:p w:rsidR="008D1D65" w:rsidRPr="008D1D65" w:rsidRDefault="008D1D65" w:rsidP="008D1D65">
      <w:pPr>
        <w:pStyle w:val="affe"/>
        <w:rPr>
          <w:szCs w:val="28"/>
          <w:lang w:val="ru-RU"/>
        </w:rPr>
      </w:pPr>
      <w:bookmarkStart w:id="145" w:name="_Ref468115766"/>
      <w:r>
        <w:t xml:space="preserve">Рис. </w:t>
      </w:r>
      <w:fldSimple w:instr=" SEQ Рис. \* ARABIC ">
        <w:r w:rsidR="00730C1F">
          <w:rPr>
            <w:noProof/>
          </w:rPr>
          <w:t>15</w:t>
        </w:r>
      </w:fldSimple>
      <w:bookmarkEnd w:id="145"/>
      <w:r>
        <w:rPr>
          <w:lang w:val="ru-RU"/>
        </w:rPr>
        <w:t xml:space="preserve"> Страница сведений о передаче полномочий по контролю</w:t>
      </w:r>
    </w:p>
    <w:p w:rsidR="008D1D65" w:rsidRDefault="008D1D65" w:rsidP="00E12B32">
      <w:pPr>
        <w:rPr>
          <w:lang w:eastAsia="x-none"/>
        </w:rPr>
      </w:pPr>
      <w:r>
        <w:rPr>
          <w:lang w:eastAsia="x-none"/>
        </w:rPr>
        <w:t>На странице отображается перечень организаций</w:t>
      </w:r>
      <w:r w:rsidR="00B22956">
        <w:rPr>
          <w:lang w:eastAsia="x-none"/>
        </w:rPr>
        <w:t>, являющихся</w:t>
      </w:r>
      <w:r>
        <w:rPr>
          <w:lang w:eastAsia="x-none"/>
        </w:rPr>
        <w:t xml:space="preserve"> Финансовы</w:t>
      </w:r>
      <w:r w:rsidR="00B22956">
        <w:rPr>
          <w:lang w:eastAsia="x-none"/>
        </w:rPr>
        <w:t>м</w:t>
      </w:r>
      <w:r>
        <w:rPr>
          <w:lang w:eastAsia="x-none"/>
        </w:rPr>
        <w:t xml:space="preserve"> орган</w:t>
      </w:r>
      <w:r w:rsidR="00B22956">
        <w:rPr>
          <w:lang w:eastAsia="x-none"/>
        </w:rPr>
        <w:t>ом</w:t>
      </w:r>
      <w:r>
        <w:rPr>
          <w:lang w:eastAsia="x-none"/>
        </w:rPr>
        <w:t>, ОУГВФ</w:t>
      </w:r>
      <w:r w:rsidR="001F5936">
        <w:rPr>
          <w:lang w:eastAsia="x-none"/>
        </w:rPr>
        <w:t>, в сведениях организации которых в качестве ТОФК указана организация текущего пользователя.</w:t>
      </w:r>
    </w:p>
    <w:p w:rsidR="003A2FFF" w:rsidRDefault="003A2FFF" w:rsidP="00E12B32">
      <w:pPr>
        <w:rPr>
          <w:lang w:eastAsia="x-none"/>
        </w:rPr>
      </w:pPr>
      <w:r>
        <w:rPr>
          <w:lang w:eastAsia="x-none"/>
        </w:rPr>
        <w:lastRenderedPageBreak/>
        <w:t>Для просмотра информации об организации в контекстном меню требуемой организации выберите пункт «Информация об организации» (</w:t>
      </w:r>
      <w:r w:rsidR="0043632D">
        <w:rPr>
          <w:lang w:eastAsia="x-none"/>
        </w:rPr>
        <w:fldChar w:fldCharType="begin"/>
      </w:r>
      <w:r w:rsidR="0043632D">
        <w:rPr>
          <w:lang w:eastAsia="x-none"/>
        </w:rPr>
        <w:instrText xml:space="preserve"> REF _Ref468707197 \h </w:instrText>
      </w:r>
      <w:r w:rsidR="0043632D">
        <w:rPr>
          <w:lang w:eastAsia="x-none"/>
        </w:rPr>
      </w:r>
      <w:r w:rsidR="0043632D">
        <w:rPr>
          <w:lang w:eastAsia="x-none"/>
        </w:rPr>
        <w:fldChar w:fldCharType="separate"/>
      </w:r>
      <w:r w:rsidR="00730C1F">
        <w:t xml:space="preserve">Рис. </w:t>
      </w:r>
      <w:r w:rsidR="00730C1F">
        <w:rPr>
          <w:noProof/>
        </w:rPr>
        <w:t>16</w:t>
      </w:r>
      <w:r w:rsidR="0043632D">
        <w:rPr>
          <w:lang w:eastAsia="x-none"/>
        </w:rPr>
        <w:fldChar w:fldCharType="end"/>
      </w:r>
      <w:r>
        <w:rPr>
          <w:lang w:eastAsia="x-none"/>
        </w:rPr>
        <w:t>):</w:t>
      </w:r>
    </w:p>
    <w:p w:rsidR="0043632D" w:rsidRDefault="0043632D" w:rsidP="0043632D">
      <w:pPr>
        <w:keepNext/>
        <w:ind w:firstLine="0"/>
        <w:jc w:val="center"/>
      </w:pPr>
      <w:r>
        <w:rPr>
          <w:lang w:eastAsia="x-none"/>
        </w:rPr>
        <w:pict>
          <v:shape id="_x0000_i1040" type="#_x0000_t75" style="width:467.05pt;height:40.05pt" o:bordertopcolor="this" o:borderleftcolor="this" o:borderbottomcolor="this" o:borderrightcolor="this">
            <v:imagedata r:id="rId28" o:title="2016-12-05 13_16_57-Сведения о передаче полномочий по контролю - Internet Explorer"/>
            <w10:bordertop type="single" width="4"/>
            <w10:borderleft type="single" width="4"/>
            <w10:borderbottom type="single" width="4"/>
            <w10:borderright type="single" width="4"/>
          </v:shape>
        </w:pict>
      </w:r>
    </w:p>
    <w:p w:rsidR="003A2FFF" w:rsidRPr="0043632D" w:rsidRDefault="0043632D" w:rsidP="0043632D">
      <w:pPr>
        <w:pStyle w:val="affe"/>
        <w:rPr>
          <w:lang w:val="ru-RU"/>
        </w:rPr>
      </w:pPr>
      <w:bookmarkStart w:id="146" w:name="_Ref468707197"/>
      <w:r>
        <w:t xml:space="preserve">Рис. </w:t>
      </w:r>
      <w:fldSimple w:instr=" SEQ Рис. \* ARABIC ">
        <w:r w:rsidR="00730C1F">
          <w:rPr>
            <w:noProof/>
          </w:rPr>
          <w:t>16</w:t>
        </w:r>
      </w:fldSimple>
      <w:bookmarkEnd w:id="146"/>
      <w:r>
        <w:rPr>
          <w:lang w:val="ru-RU"/>
        </w:rPr>
        <w:t xml:space="preserve"> Пункт контекстного меню «Информация об организации»</w:t>
      </w:r>
    </w:p>
    <w:p w:rsidR="003A2FFF" w:rsidRDefault="003A2FFF" w:rsidP="00E12B32">
      <w:pPr>
        <w:rPr>
          <w:lang w:eastAsia="x-none"/>
        </w:rPr>
      </w:pPr>
      <w:r>
        <w:rPr>
          <w:lang w:eastAsia="x-none"/>
        </w:rPr>
        <w:t>На новой вкладке отображается карточка выбранной организации.</w:t>
      </w:r>
    </w:p>
    <w:p w:rsidR="003A2FFF" w:rsidRDefault="003A2FFF" w:rsidP="00B2345D">
      <w:pPr>
        <w:pStyle w:val="4"/>
      </w:pPr>
      <w:r>
        <w:t>Подтверждение передачи полномочий по контролю от ФО/ОУГВФ к ТОФК</w:t>
      </w:r>
    </w:p>
    <w:p w:rsidR="004824BC" w:rsidRDefault="003A2FFF" w:rsidP="003A2FFF">
      <w:pPr>
        <w:pStyle w:val="ab"/>
        <w:rPr>
          <w:lang w:val="ru-RU" w:eastAsia="en-US"/>
        </w:rPr>
      </w:pPr>
      <w:r>
        <w:rPr>
          <w:lang w:val="ru-RU" w:eastAsia="en-US"/>
        </w:rPr>
        <w:t>Для подтверждения передачи полномочий организации в контекстном меню организации со статусом «</w:t>
      </w:r>
      <w:r w:rsidRPr="00A233C1">
        <w:rPr>
          <w:szCs w:val="20"/>
        </w:rPr>
        <w:t>Передача полномочий не подтверждена</w:t>
      </w:r>
      <w:r>
        <w:rPr>
          <w:lang w:val="ru-RU" w:eastAsia="en-US"/>
        </w:rPr>
        <w:t>» выберите пункт «</w:t>
      </w:r>
      <w:r w:rsidRPr="00A233C1">
        <w:rPr>
          <w:szCs w:val="20"/>
        </w:rPr>
        <w:t>Подтвердить передачу полномочий</w:t>
      </w:r>
      <w:r w:rsidR="004824BC">
        <w:rPr>
          <w:lang w:val="ru-RU" w:eastAsia="en-US"/>
        </w:rPr>
        <w:t>» (</w:t>
      </w:r>
      <w:r w:rsidR="004824BC">
        <w:rPr>
          <w:lang w:val="ru-RU" w:eastAsia="en-US"/>
        </w:rPr>
        <w:fldChar w:fldCharType="begin"/>
      </w:r>
      <w:r w:rsidR="004824BC">
        <w:rPr>
          <w:lang w:val="ru-RU" w:eastAsia="en-US"/>
        </w:rPr>
        <w:instrText xml:space="preserve"> REF _Ref468707756 \h </w:instrText>
      </w:r>
      <w:r w:rsidR="004824BC">
        <w:rPr>
          <w:lang w:val="ru-RU" w:eastAsia="en-US"/>
        </w:rPr>
      </w:r>
      <w:r w:rsidR="004824BC">
        <w:rPr>
          <w:lang w:val="ru-RU" w:eastAsia="en-US"/>
        </w:rPr>
        <w:fldChar w:fldCharType="separate"/>
      </w:r>
      <w:r w:rsidR="00730C1F">
        <w:t xml:space="preserve">Рис. </w:t>
      </w:r>
      <w:r w:rsidR="00730C1F">
        <w:rPr>
          <w:noProof/>
        </w:rPr>
        <w:t>17</w:t>
      </w:r>
      <w:r w:rsidR="004824BC">
        <w:rPr>
          <w:lang w:val="ru-RU" w:eastAsia="en-US"/>
        </w:rPr>
        <w:fldChar w:fldCharType="end"/>
      </w:r>
      <w:r w:rsidR="004824BC">
        <w:rPr>
          <w:lang w:val="ru-RU" w:eastAsia="en-US"/>
        </w:rPr>
        <w:t>).</w:t>
      </w:r>
    </w:p>
    <w:p w:rsidR="004824BC" w:rsidRDefault="004824BC" w:rsidP="004824BC">
      <w:pPr>
        <w:pStyle w:val="ab"/>
        <w:keepNext/>
        <w:ind w:firstLine="0"/>
        <w:jc w:val="center"/>
      </w:pPr>
      <w:r>
        <w:rPr>
          <w:lang w:val="ru-RU" w:eastAsia="en-US"/>
        </w:rPr>
        <w:pict>
          <v:shape id="_x0000_i1041" type="#_x0000_t75" style="width:467.7pt;height:51.95pt" o:bordertopcolor="this" o:borderleftcolor="this" o:borderbottomcolor="this" o:borderrightcolor="this">
            <v:imagedata r:id="rId29" o:title="2016_12_05_13_25_53_Сведения_о_передаче_полномочий_по_контролю_Internet_Explorer"/>
            <w10:bordertop type="single" width="4"/>
            <w10:borderleft type="single" width="4"/>
            <w10:borderbottom type="single" width="4"/>
            <w10:borderright type="single" width="4"/>
          </v:shape>
        </w:pict>
      </w:r>
    </w:p>
    <w:p w:rsidR="004824BC" w:rsidRPr="004824BC" w:rsidRDefault="004824BC" w:rsidP="004824BC">
      <w:pPr>
        <w:pStyle w:val="affe"/>
        <w:rPr>
          <w:lang w:val="ru-RU" w:eastAsia="en-US"/>
        </w:rPr>
      </w:pPr>
      <w:bookmarkStart w:id="147" w:name="_Ref468707756"/>
      <w:r>
        <w:t xml:space="preserve">Рис. </w:t>
      </w:r>
      <w:fldSimple w:instr=" SEQ Рис. \* ARABIC ">
        <w:r w:rsidR="00730C1F">
          <w:rPr>
            <w:noProof/>
          </w:rPr>
          <w:t>17</w:t>
        </w:r>
      </w:fldSimple>
      <w:bookmarkEnd w:id="147"/>
      <w:r>
        <w:rPr>
          <w:lang w:val="ru-RU"/>
        </w:rPr>
        <w:t xml:space="preserve"> Пункт контекстного меню «</w:t>
      </w:r>
      <w:r w:rsidRPr="00A233C1">
        <w:t>Подтвердить передачу полномочий</w:t>
      </w:r>
      <w:r>
        <w:rPr>
          <w:lang w:val="ru-RU"/>
        </w:rPr>
        <w:t>»</w:t>
      </w:r>
    </w:p>
    <w:p w:rsidR="003A2FFF" w:rsidRDefault="003A2FFF" w:rsidP="003A2FFF">
      <w:pPr>
        <w:pStyle w:val="ab"/>
        <w:rPr>
          <w:lang w:val="ru-RU" w:eastAsia="en-US"/>
        </w:rPr>
      </w:pPr>
      <w:r>
        <w:rPr>
          <w:lang w:val="ru-RU" w:eastAsia="en-US"/>
        </w:rPr>
        <w:t>Отображается окно «</w:t>
      </w:r>
      <w:r w:rsidRPr="007E10E4">
        <w:rPr>
          <w:szCs w:val="20"/>
        </w:rPr>
        <w:t>Подтверждение передачи полномочий по контролю в соответствии с ч.5 ст. 99 44-ФЗ</w:t>
      </w:r>
      <w:r>
        <w:rPr>
          <w:lang w:val="ru-RU" w:eastAsia="en-US"/>
        </w:rPr>
        <w:t>» (</w:t>
      </w:r>
      <w:r>
        <w:rPr>
          <w:lang w:val="ru-RU" w:eastAsia="en-US"/>
        </w:rPr>
        <w:fldChar w:fldCharType="begin"/>
      </w:r>
      <w:r>
        <w:rPr>
          <w:lang w:val="ru-RU" w:eastAsia="en-US"/>
        </w:rPr>
        <w:instrText xml:space="preserve"> REF _Ref468117922 \h </w:instrText>
      </w:r>
      <w:r>
        <w:rPr>
          <w:lang w:val="ru-RU" w:eastAsia="en-US"/>
        </w:rPr>
      </w:r>
      <w:r>
        <w:rPr>
          <w:lang w:val="ru-RU" w:eastAsia="en-US"/>
        </w:rPr>
        <w:fldChar w:fldCharType="separate"/>
      </w:r>
      <w:r w:rsidR="00730C1F">
        <w:t xml:space="preserve">Рис. </w:t>
      </w:r>
      <w:r w:rsidR="00730C1F">
        <w:rPr>
          <w:noProof/>
        </w:rPr>
        <w:t>18</w:t>
      </w:r>
      <w:r>
        <w:rPr>
          <w:lang w:val="ru-RU" w:eastAsia="en-US"/>
        </w:rPr>
        <w:fldChar w:fldCharType="end"/>
      </w:r>
      <w:r>
        <w:rPr>
          <w:lang w:val="ru-RU" w:eastAsia="en-US"/>
        </w:rPr>
        <w:t>):</w:t>
      </w:r>
    </w:p>
    <w:p w:rsidR="003A2FFF" w:rsidRDefault="004824BC" w:rsidP="003A2FFF">
      <w:pPr>
        <w:pStyle w:val="ab"/>
        <w:keepNext/>
        <w:ind w:firstLine="0"/>
        <w:jc w:val="center"/>
      </w:pPr>
      <w:r>
        <w:lastRenderedPageBreak/>
        <w:pict>
          <v:shape id="_x0000_i1042" type="#_x0000_t75" style="width:467.7pt;height:363.75pt" o:bordertopcolor="this" o:borderleftcolor="this" o:borderbottomcolor="this" o:borderrightcolor="this">
            <v:imagedata r:id="rId30" o:title="2016_12_05_13_27_43_Сведения_о_передаче_полномочий_по_контролю_Internet_Explorer"/>
            <w10:bordertop type="single" width="4"/>
            <w10:borderleft type="single" width="4"/>
            <w10:borderbottom type="single" width="4"/>
            <w10:borderright type="single" width="4"/>
          </v:shape>
        </w:pict>
      </w:r>
    </w:p>
    <w:p w:rsidR="003A2FFF" w:rsidRDefault="003A2FFF" w:rsidP="003A2FFF">
      <w:pPr>
        <w:pStyle w:val="affe"/>
        <w:rPr>
          <w:lang w:val="ru-RU" w:eastAsia="en-US"/>
        </w:rPr>
      </w:pPr>
      <w:bookmarkStart w:id="148" w:name="_Ref468117922"/>
      <w:r>
        <w:t xml:space="preserve">Рис. </w:t>
      </w:r>
      <w:fldSimple w:instr=" SEQ Рис. \* ARABIC ">
        <w:r w:rsidR="00730C1F">
          <w:rPr>
            <w:noProof/>
          </w:rPr>
          <w:t>18</w:t>
        </w:r>
      </w:fldSimple>
      <w:bookmarkEnd w:id="148"/>
      <w:r>
        <w:rPr>
          <w:lang w:val="ru-RU"/>
        </w:rPr>
        <w:t xml:space="preserve"> О</w:t>
      </w:r>
      <w:r>
        <w:rPr>
          <w:lang w:val="ru-RU" w:eastAsia="en-US"/>
        </w:rPr>
        <w:t>кно «</w:t>
      </w:r>
      <w:r w:rsidRPr="007E10E4">
        <w:t>Подтверждение передачи полномочий по контролю в соответствии с ч.5 ст. 99 44-ФЗ</w:t>
      </w:r>
      <w:r>
        <w:rPr>
          <w:lang w:val="ru-RU" w:eastAsia="en-US"/>
        </w:rPr>
        <w:t>»</w:t>
      </w:r>
    </w:p>
    <w:p w:rsidR="003A2FFF" w:rsidRDefault="003A2FFF" w:rsidP="003A2FFF">
      <w:pPr>
        <w:rPr>
          <w:lang w:eastAsia="en-US"/>
        </w:rPr>
      </w:pPr>
      <w:r>
        <w:rPr>
          <w:lang w:eastAsia="en-US"/>
        </w:rPr>
        <w:t>В поле «Организация, передавшая полномочия» отображается наименование выбранной организации.</w:t>
      </w:r>
    </w:p>
    <w:p w:rsidR="00DF5B20" w:rsidRDefault="00DF5B20" w:rsidP="003A2FFF">
      <w:pPr>
        <w:rPr>
          <w:lang w:eastAsia="en-US"/>
        </w:rPr>
      </w:pPr>
      <w:r>
        <w:rPr>
          <w:lang w:eastAsia="en-US"/>
        </w:rPr>
        <w:t>Заполните обязательные поля и нажмите на кнопку «Подтвердить».</w:t>
      </w:r>
    </w:p>
    <w:p w:rsidR="00DF5B20" w:rsidRDefault="00DF5B20" w:rsidP="003A2FFF">
      <w:pPr>
        <w:rPr>
          <w:lang w:eastAsia="en-US"/>
        </w:rPr>
      </w:pPr>
      <w:r>
        <w:rPr>
          <w:lang w:eastAsia="en-US"/>
        </w:rPr>
        <w:t>Статус выбранной организации изменяется на «</w:t>
      </w:r>
      <w:r>
        <w:t>Передача полномочий подтверждена</w:t>
      </w:r>
      <w:r>
        <w:rPr>
          <w:lang w:eastAsia="en-US"/>
        </w:rPr>
        <w:t>».</w:t>
      </w:r>
    </w:p>
    <w:p w:rsidR="00DF5B20" w:rsidRDefault="00DF5B20" w:rsidP="00B2345D">
      <w:pPr>
        <w:pStyle w:val="4"/>
      </w:pPr>
      <w:r>
        <w:t>Отмена подтверждения передачи полномочий от ФО/ОУГВФ к ТОФК</w:t>
      </w:r>
    </w:p>
    <w:p w:rsidR="00DF5B20" w:rsidRDefault="00DF5B20" w:rsidP="00DF5B20">
      <w:pPr>
        <w:pStyle w:val="ab"/>
        <w:rPr>
          <w:lang w:val="ru-RU" w:eastAsia="en-US"/>
        </w:rPr>
      </w:pPr>
      <w:r>
        <w:rPr>
          <w:lang w:val="ru-RU" w:eastAsia="en-US"/>
        </w:rPr>
        <w:t>При необходимости отмен</w:t>
      </w:r>
      <w:r w:rsidR="00B22956">
        <w:rPr>
          <w:lang w:val="ru-RU" w:eastAsia="en-US"/>
        </w:rPr>
        <w:t>ы</w:t>
      </w:r>
      <w:r>
        <w:rPr>
          <w:lang w:val="ru-RU" w:eastAsia="en-US"/>
        </w:rPr>
        <w:t xml:space="preserve"> подтверждения передачи полномочий в контекстном меню организации со статусом «</w:t>
      </w:r>
      <w:r>
        <w:t>Передача полномочий подтверждена</w:t>
      </w:r>
      <w:r>
        <w:rPr>
          <w:lang w:val="ru-RU" w:eastAsia="en-US"/>
        </w:rPr>
        <w:t>» выберите пункт «</w:t>
      </w:r>
      <w:r>
        <w:rPr>
          <w:szCs w:val="20"/>
        </w:rPr>
        <w:t>Отменить подтверждение о передаче полномочий</w:t>
      </w:r>
      <w:r>
        <w:rPr>
          <w:lang w:val="ru-RU" w:eastAsia="en-US"/>
        </w:rPr>
        <w:t>» (</w:t>
      </w:r>
      <w:r w:rsidR="004824BC">
        <w:rPr>
          <w:lang w:val="ru-RU" w:eastAsia="en-US"/>
        </w:rPr>
        <w:fldChar w:fldCharType="begin"/>
      </w:r>
      <w:r w:rsidR="004824BC">
        <w:rPr>
          <w:lang w:val="ru-RU" w:eastAsia="en-US"/>
        </w:rPr>
        <w:instrText xml:space="preserve"> REF _Ref468707579 \h </w:instrText>
      </w:r>
      <w:r w:rsidR="004824BC">
        <w:rPr>
          <w:lang w:val="ru-RU" w:eastAsia="en-US"/>
        </w:rPr>
      </w:r>
      <w:r w:rsidR="004824BC">
        <w:rPr>
          <w:lang w:val="ru-RU" w:eastAsia="en-US"/>
        </w:rPr>
        <w:fldChar w:fldCharType="separate"/>
      </w:r>
      <w:r w:rsidR="00730C1F">
        <w:t xml:space="preserve">Рис. </w:t>
      </w:r>
      <w:r w:rsidR="00730C1F">
        <w:rPr>
          <w:noProof/>
        </w:rPr>
        <w:t>19</w:t>
      </w:r>
      <w:r w:rsidR="004824BC">
        <w:rPr>
          <w:lang w:val="ru-RU" w:eastAsia="en-US"/>
        </w:rPr>
        <w:fldChar w:fldCharType="end"/>
      </w:r>
      <w:r>
        <w:rPr>
          <w:lang w:val="ru-RU" w:eastAsia="en-US"/>
        </w:rPr>
        <w:t>):</w:t>
      </w:r>
    </w:p>
    <w:p w:rsidR="0043632D" w:rsidRDefault="0043632D" w:rsidP="0043632D">
      <w:pPr>
        <w:pStyle w:val="ab"/>
        <w:keepNext/>
        <w:ind w:firstLine="0"/>
        <w:jc w:val="center"/>
      </w:pPr>
      <w:r>
        <w:rPr>
          <w:lang w:val="ru-RU" w:eastAsia="en-US"/>
        </w:rPr>
        <w:lastRenderedPageBreak/>
        <w:pict>
          <v:shape id="_x0000_i1043" type="#_x0000_t75" style="width:467.05pt;height:41.95pt" o:bordertopcolor="this" o:borderleftcolor="this" o:borderbottomcolor="this" o:borderrightcolor="this">
            <v:imagedata r:id="rId31" o:title="2016-12-05 13_22_32-Сведения о передаче полномочий по контролю - Internet Explorer"/>
            <w10:bordertop type="single" width="4"/>
            <w10:borderleft type="single" width="4"/>
            <w10:borderbottom type="single" width="4"/>
            <w10:borderright type="single" width="4"/>
          </v:shape>
        </w:pict>
      </w:r>
    </w:p>
    <w:p w:rsidR="0043632D" w:rsidRPr="0043632D" w:rsidRDefault="0043632D" w:rsidP="0043632D">
      <w:pPr>
        <w:pStyle w:val="affe"/>
        <w:rPr>
          <w:lang w:val="ru-RU" w:eastAsia="en-US"/>
        </w:rPr>
      </w:pPr>
      <w:bookmarkStart w:id="149" w:name="_Ref468707579"/>
      <w:r>
        <w:t xml:space="preserve">Рис. </w:t>
      </w:r>
      <w:fldSimple w:instr=" SEQ Рис. \* ARABIC ">
        <w:r w:rsidR="00730C1F">
          <w:rPr>
            <w:noProof/>
          </w:rPr>
          <w:t>19</w:t>
        </w:r>
      </w:fldSimple>
      <w:bookmarkEnd w:id="149"/>
      <w:r>
        <w:rPr>
          <w:lang w:val="ru-RU"/>
        </w:rPr>
        <w:t xml:space="preserve"> Пункт контекстного меню «Отменить подтверждение о передаче полномочий</w:t>
      </w:r>
    </w:p>
    <w:p w:rsidR="00DF5B20" w:rsidRDefault="00DF5B20" w:rsidP="00DF5B20">
      <w:pPr>
        <w:pStyle w:val="ab"/>
        <w:rPr>
          <w:lang w:val="ru-RU" w:eastAsia="en-US"/>
        </w:rPr>
      </w:pPr>
      <w:r>
        <w:rPr>
          <w:lang w:val="ru-RU" w:eastAsia="en-US"/>
        </w:rPr>
        <w:t>Отображается окно для подтверждения действий (</w:t>
      </w:r>
      <w:r>
        <w:rPr>
          <w:lang w:val="ru-RU" w:eastAsia="en-US"/>
        </w:rPr>
        <w:fldChar w:fldCharType="begin"/>
      </w:r>
      <w:r>
        <w:rPr>
          <w:lang w:val="ru-RU" w:eastAsia="en-US"/>
        </w:rPr>
        <w:instrText xml:space="preserve"> REF _Ref468118337 \h </w:instrText>
      </w:r>
      <w:r>
        <w:rPr>
          <w:lang w:val="ru-RU" w:eastAsia="en-US"/>
        </w:rPr>
      </w:r>
      <w:r>
        <w:rPr>
          <w:lang w:val="ru-RU" w:eastAsia="en-US"/>
        </w:rPr>
        <w:fldChar w:fldCharType="separate"/>
      </w:r>
      <w:r w:rsidR="00730C1F">
        <w:t xml:space="preserve">Рис. </w:t>
      </w:r>
      <w:r w:rsidR="00730C1F">
        <w:rPr>
          <w:noProof/>
        </w:rPr>
        <w:t>20</w:t>
      </w:r>
      <w:r>
        <w:rPr>
          <w:lang w:val="ru-RU" w:eastAsia="en-US"/>
        </w:rPr>
        <w:fldChar w:fldCharType="end"/>
      </w:r>
      <w:r>
        <w:rPr>
          <w:lang w:val="ru-RU" w:eastAsia="en-US"/>
        </w:rPr>
        <w:t>):</w:t>
      </w:r>
    </w:p>
    <w:p w:rsidR="00DF5B20" w:rsidRDefault="0043632D" w:rsidP="00DF5B20">
      <w:pPr>
        <w:pStyle w:val="ab"/>
        <w:keepNext/>
        <w:ind w:firstLine="0"/>
        <w:jc w:val="center"/>
      </w:pPr>
      <w:r>
        <w:pict>
          <v:shape id="_x0000_i1044" type="#_x0000_t75" style="width:467.7pt;height:182.8pt" o:bordertopcolor="this" o:borderleftcolor="this" o:borderbottomcolor="this" o:borderrightcolor="this">
            <v:imagedata r:id="rId32" o:title="2016-12-05 13_22_09-Сведения о передаче полномочий по контролю - Internet Explorer"/>
            <w10:bordertop type="single" width="4"/>
            <w10:borderleft type="single" width="4"/>
            <w10:borderbottom type="single" width="4"/>
            <w10:borderright type="single" width="4"/>
          </v:shape>
        </w:pict>
      </w:r>
    </w:p>
    <w:p w:rsidR="00DF5B20" w:rsidRDefault="00DF5B20" w:rsidP="00DF5B20">
      <w:pPr>
        <w:pStyle w:val="affe"/>
        <w:rPr>
          <w:lang w:val="ru-RU"/>
        </w:rPr>
      </w:pPr>
      <w:bookmarkStart w:id="150" w:name="_Ref468118337"/>
      <w:r>
        <w:t xml:space="preserve">Рис. </w:t>
      </w:r>
      <w:fldSimple w:instr=" SEQ Рис. \* ARABIC ">
        <w:r w:rsidR="00730C1F">
          <w:rPr>
            <w:noProof/>
          </w:rPr>
          <w:t>20</w:t>
        </w:r>
      </w:fldSimple>
      <w:bookmarkEnd w:id="150"/>
      <w:r>
        <w:rPr>
          <w:lang w:val="ru-RU"/>
        </w:rPr>
        <w:t xml:space="preserve"> Окно о подтверждении отмены передачи полномочий по контролю</w:t>
      </w:r>
    </w:p>
    <w:p w:rsidR="00DF5B20" w:rsidRPr="00DF5B20" w:rsidRDefault="00DF5B20" w:rsidP="00DF5B20">
      <w:pPr>
        <w:rPr>
          <w:lang w:eastAsia="x-none"/>
        </w:rPr>
      </w:pPr>
      <w:r>
        <w:rPr>
          <w:lang w:eastAsia="x-none"/>
        </w:rPr>
        <w:t>При нажатии на кнопку «Подтвердить» статус организации меняется на «</w:t>
      </w:r>
      <w:r>
        <w:t>Передача полномочий не подтверждена</w:t>
      </w:r>
      <w:r>
        <w:rPr>
          <w:lang w:eastAsia="x-none"/>
        </w:rPr>
        <w:t>».</w:t>
      </w:r>
    </w:p>
    <w:p w:rsidR="00FA3904" w:rsidRDefault="00847F6B" w:rsidP="00B2345D">
      <w:pPr>
        <w:pStyle w:val="3"/>
      </w:pPr>
      <w:bookmarkStart w:id="151" w:name="_Ref468178015"/>
      <w:bookmarkStart w:id="152" w:name="_Toc469305155"/>
      <w:r>
        <w:t>Настройка срока проведения контроля</w:t>
      </w:r>
      <w:bookmarkEnd w:id="151"/>
      <w:bookmarkEnd w:id="152"/>
    </w:p>
    <w:p w:rsidR="00847F6B" w:rsidRDefault="00847F6B" w:rsidP="00847F6B">
      <w:pPr>
        <w:rPr>
          <w:lang w:eastAsia="x-none"/>
        </w:rPr>
      </w:pPr>
      <w:r>
        <w:rPr>
          <w:lang w:eastAsia="x-none"/>
        </w:rPr>
        <w:t>Администратор Органа контроля для всех уполномоченных лиц своей организации должен настроить срок проведения контроля по ч. 5 ст. 99. Для этого в блоке «Администрирование» необходимо выбрать пункт «</w:t>
      </w:r>
      <w:r>
        <w:t>Настройка срока проведения контроля</w:t>
      </w:r>
      <w:r>
        <w:rPr>
          <w:lang w:eastAsia="x-none"/>
        </w:rPr>
        <w:t>» (</w:t>
      </w:r>
      <w:r>
        <w:rPr>
          <w:lang w:eastAsia="en-US"/>
        </w:rPr>
        <w:t xml:space="preserve">см. </w:t>
      </w:r>
      <w:r>
        <w:rPr>
          <w:lang w:eastAsia="en-US"/>
        </w:rPr>
        <w:fldChar w:fldCharType="begin"/>
      </w:r>
      <w:r>
        <w:rPr>
          <w:lang w:eastAsia="en-US"/>
        </w:rPr>
        <w:instrText xml:space="preserve"> REF _Ref468091499 \h </w:instrText>
      </w:r>
      <w:r>
        <w:rPr>
          <w:lang w:eastAsia="en-US"/>
        </w:rPr>
      </w:r>
      <w:r>
        <w:rPr>
          <w:lang w:eastAsia="en-US"/>
        </w:rPr>
        <w:fldChar w:fldCharType="separate"/>
      </w:r>
      <w:r w:rsidR="00730C1F">
        <w:t xml:space="preserve">Рис. </w:t>
      </w:r>
      <w:r w:rsidR="00730C1F">
        <w:rPr>
          <w:noProof/>
        </w:rPr>
        <w:t>1</w:t>
      </w:r>
      <w:r>
        <w:rPr>
          <w:lang w:eastAsia="en-US"/>
        </w:rPr>
        <w:fldChar w:fldCharType="end"/>
      </w:r>
      <w:r>
        <w:rPr>
          <w:lang w:eastAsia="x-none"/>
        </w:rPr>
        <w:t>). Отображается страница «</w:t>
      </w:r>
      <w:r w:rsidRPr="00847F6B">
        <w:rPr>
          <w:lang w:eastAsia="x-none"/>
        </w:rPr>
        <w:t>Настройка срока проведения контроля по ч.5 ст.99 44-ФЗ</w:t>
      </w:r>
      <w:r>
        <w:rPr>
          <w:lang w:eastAsia="x-none"/>
        </w:rPr>
        <w:t>»</w:t>
      </w:r>
      <w:r w:rsidR="001A0933">
        <w:rPr>
          <w:lang w:eastAsia="x-none"/>
        </w:rPr>
        <w:t xml:space="preserve"> (</w:t>
      </w:r>
      <w:r w:rsidR="001A0933">
        <w:rPr>
          <w:lang w:eastAsia="x-none"/>
        </w:rPr>
        <w:fldChar w:fldCharType="begin"/>
      </w:r>
      <w:r w:rsidR="001A0933">
        <w:rPr>
          <w:lang w:eastAsia="x-none"/>
        </w:rPr>
        <w:instrText xml:space="preserve"> REF _Ref468956772 \h </w:instrText>
      </w:r>
      <w:r w:rsidR="001A0933">
        <w:rPr>
          <w:lang w:eastAsia="x-none"/>
        </w:rPr>
      </w:r>
      <w:r w:rsidR="001A0933">
        <w:rPr>
          <w:lang w:eastAsia="x-none"/>
        </w:rPr>
        <w:fldChar w:fldCharType="separate"/>
      </w:r>
      <w:r w:rsidR="00730C1F">
        <w:t xml:space="preserve">Рис. </w:t>
      </w:r>
      <w:r w:rsidR="00730C1F">
        <w:rPr>
          <w:noProof/>
        </w:rPr>
        <w:t>21</w:t>
      </w:r>
      <w:r w:rsidR="001A0933">
        <w:rPr>
          <w:lang w:eastAsia="x-none"/>
        </w:rPr>
        <w:fldChar w:fldCharType="end"/>
      </w:r>
      <w:r w:rsidR="001A0933">
        <w:rPr>
          <w:lang w:eastAsia="x-none"/>
        </w:rPr>
        <w:t>)</w:t>
      </w:r>
      <w:r w:rsidR="00F8598C">
        <w:rPr>
          <w:lang w:eastAsia="x-none"/>
        </w:rPr>
        <w:t>.</w:t>
      </w:r>
    </w:p>
    <w:p w:rsidR="001A0933" w:rsidRDefault="001A0933" w:rsidP="001A0933">
      <w:pPr>
        <w:keepNext/>
        <w:ind w:firstLine="0"/>
        <w:jc w:val="center"/>
      </w:pPr>
      <w:r>
        <w:rPr>
          <w:lang w:eastAsia="x-none"/>
        </w:rPr>
        <w:pict>
          <v:shape id="_x0000_i1045" type="#_x0000_t75" style="width:467.05pt;height:61.35pt" o:bordertopcolor="this" o:borderleftcolor="this" o:borderbottomcolor="this" o:borderrightcolor="this">
            <v:imagedata r:id="rId33" o:title="2016-12-08 09_37_07-https___eis"/>
            <w10:bordertop type="single" width="4"/>
            <w10:borderleft type="single" width="4"/>
            <w10:borderbottom type="single" width="4"/>
            <w10:borderright type="single" width="4"/>
          </v:shape>
        </w:pict>
      </w:r>
    </w:p>
    <w:p w:rsidR="001A0933" w:rsidRPr="001A0933" w:rsidRDefault="001A0933" w:rsidP="001A0933">
      <w:pPr>
        <w:pStyle w:val="affe"/>
        <w:rPr>
          <w:lang w:val="ru-RU"/>
        </w:rPr>
      </w:pPr>
      <w:bookmarkStart w:id="153" w:name="_Ref468956772"/>
      <w:r>
        <w:t xml:space="preserve">Рис. </w:t>
      </w:r>
      <w:fldSimple w:instr=" SEQ Рис. \* ARABIC ">
        <w:r w:rsidR="00730C1F">
          <w:rPr>
            <w:noProof/>
          </w:rPr>
          <w:t>21</w:t>
        </w:r>
      </w:fldSimple>
      <w:bookmarkEnd w:id="153"/>
      <w:r>
        <w:rPr>
          <w:lang w:val="ru-RU"/>
        </w:rPr>
        <w:t xml:space="preserve"> Страница</w:t>
      </w:r>
      <w:r>
        <w:t xml:space="preserve"> «</w:t>
      </w:r>
      <w:r w:rsidRPr="00847F6B">
        <w:t>Настройка срока проведения контроля по ч.5 ст.99 44-ФЗ</w:t>
      </w:r>
      <w:r>
        <w:t>»</w:t>
      </w:r>
    </w:p>
    <w:p w:rsidR="00847F6B" w:rsidRDefault="00847F6B" w:rsidP="00847F6B">
      <w:pPr>
        <w:rPr>
          <w:lang w:eastAsia="x-none"/>
        </w:rPr>
      </w:pPr>
      <w:r w:rsidRPr="00847F6B">
        <w:rPr>
          <w:lang w:val="x-none" w:eastAsia="x-none"/>
        </w:rPr>
        <w:lastRenderedPageBreak/>
        <w:t xml:space="preserve">В случае, если </w:t>
      </w:r>
      <w:r>
        <w:rPr>
          <w:lang w:eastAsia="x-none"/>
        </w:rPr>
        <w:t>Орган контроля</w:t>
      </w:r>
      <w:r w:rsidRPr="00847F6B">
        <w:rPr>
          <w:lang w:val="x-none" w:eastAsia="x-none"/>
        </w:rPr>
        <w:t xml:space="preserve"> является ТОФК</w:t>
      </w:r>
      <w:r>
        <w:rPr>
          <w:lang w:eastAsia="x-none"/>
        </w:rPr>
        <w:t>,</w:t>
      </w:r>
      <w:r w:rsidR="005F7BF8">
        <w:rPr>
          <w:lang w:eastAsia="x-none"/>
        </w:rPr>
        <w:t xml:space="preserve"> в</w:t>
      </w:r>
      <w:r>
        <w:rPr>
          <w:lang w:eastAsia="x-none"/>
        </w:rPr>
        <w:t xml:space="preserve"> поле «Срок проведения контроля (в часах)» </w:t>
      </w:r>
      <w:r w:rsidR="00B2345D">
        <w:rPr>
          <w:lang w:eastAsia="x-none"/>
        </w:rPr>
        <w:t xml:space="preserve">по умолчанию </w:t>
      </w:r>
      <w:r w:rsidR="005F7BF8">
        <w:rPr>
          <w:lang w:eastAsia="x-none"/>
        </w:rPr>
        <w:t xml:space="preserve">установлено значение «24», и поле </w:t>
      </w:r>
      <w:r>
        <w:rPr>
          <w:lang w:eastAsia="x-none"/>
        </w:rPr>
        <w:t>недоступно для редактирования</w:t>
      </w:r>
      <w:r w:rsidR="00F8598C">
        <w:rPr>
          <w:lang w:eastAsia="x-none"/>
        </w:rPr>
        <w:t xml:space="preserve"> (</w:t>
      </w:r>
      <w:r w:rsidR="00F8598C">
        <w:rPr>
          <w:lang w:eastAsia="x-none"/>
        </w:rPr>
        <w:fldChar w:fldCharType="begin"/>
      </w:r>
      <w:r w:rsidR="00F8598C">
        <w:rPr>
          <w:lang w:eastAsia="x-none"/>
        </w:rPr>
        <w:instrText xml:space="preserve"> REF _Ref468112379 \h </w:instrText>
      </w:r>
      <w:r w:rsidR="00F8598C">
        <w:rPr>
          <w:lang w:eastAsia="x-none"/>
        </w:rPr>
      </w:r>
      <w:r w:rsidR="00F8598C">
        <w:rPr>
          <w:lang w:eastAsia="x-none"/>
        </w:rPr>
        <w:fldChar w:fldCharType="separate"/>
      </w:r>
      <w:r w:rsidR="00730C1F">
        <w:t xml:space="preserve">Рис. </w:t>
      </w:r>
      <w:r w:rsidR="00730C1F">
        <w:rPr>
          <w:noProof/>
        </w:rPr>
        <w:t>22</w:t>
      </w:r>
      <w:r w:rsidR="00F8598C">
        <w:rPr>
          <w:lang w:eastAsia="x-none"/>
        </w:rPr>
        <w:fldChar w:fldCharType="end"/>
      </w:r>
      <w:r w:rsidR="00F8598C">
        <w:rPr>
          <w:lang w:eastAsia="x-none"/>
        </w:rPr>
        <w:t>):</w:t>
      </w:r>
    </w:p>
    <w:p w:rsidR="00F8598C" w:rsidRDefault="00F8598C" w:rsidP="00F8598C">
      <w:pPr>
        <w:keepNext/>
        <w:ind w:firstLine="0"/>
        <w:jc w:val="center"/>
      </w:pPr>
      <w:r>
        <w:rPr>
          <w:lang w:eastAsia="x-none"/>
        </w:rPr>
        <w:pict>
          <v:shape id="_x0000_i1046" type="#_x0000_t75" style="width:467.05pt;height:40.7pt" o:bordertopcolor="this" o:borderleftcolor="this" o:borderbottomcolor="this" o:borderrightcolor="this">
            <v:imagedata r:id="rId34" o:title="2016-12-05 13_29_05-https___eis"/>
            <w10:bordertop type="single" width="4"/>
            <w10:borderleft type="single" width="4"/>
            <w10:borderbottom type="single" width="4"/>
            <w10:borderright type="single" width="4"/>
          </v:shape>
        </w:pict>
      </w:r>
    </w:p>
    <w:p w:rsidR="00F8598C" w:rsidRPr="00F8598C" w:rsidRDefault="00F8598C" w:rsidP="00F8598C">
      <w:pPr>
        <w:pStyle w:val="affe"/>
        <w:rPr>
          <w:lang w:val="ru-RU"/>
        </w:rPr>
      </w:pPr>
      <w:bookmarkStart w:id="154" w:name="_Ref468112379"/>
      <w:r>
        <w:t xml:space="preserve">Рис. </w:t>
      </w:r>
      <w:fldSimple w:instr=" SEQ Рис. \* ARABIC ">
        <w:r w:rsidR="00730C1F">
          <w:rPr>
            <w:noProof/>
          </w:rPr>
          <w:t>22</w:t>
        </w:r>
      </w:fldSimple>
      <w:bookmarkEnd w:id="154"/>
      <w:r>
        <w:rPr>
          <w:lang w:val="ru-RU"/>
        </w:rPr>
        <w:t xml:space="preserve"> Страница</w:t>
      </w:r>
      <w:r>
        <w:t xml:space="preserve"> «</w:t>
      </w:r>
      <w:r w:rsidRPr="00847F6B">
        <w:t>Настройка срока проведения контроля по ч.5 ст.99 44-ФЗ</w:t>
      </w:r>
      <w:r>
        <w:t>»</w:t>
      </w:r>
      <w:r>
        <w:rPr>
          <w:lang w:val="ru-RU"/>
        </w:rPr>
        <w:t xml:space="preserve"> для ТОФК</w:t>
      </w:r>
    </w:p>
    <w:p w:rsidR="00360626" w:rsidRDefault="00360626" w:rsidP="00847F6B">
      <w:pPr>
        <w:rPr>
          <w:lang w:eastAsia="x-none"/>
        </w:rPr>
      </w:pPr>
      <w:r>
        <w:rPr>
          <w:lang w:eastAsia="x-none"/>
        </w:rPr>
        <w:t>Для остальных организаций в поле «Срок проведения контроля (в часах)» установите требуемый период и нажмите на кнопку «Сохранить».</w:t>
      </w:r>
    </w:p>
    <w:p w:rsidR="00A21951" w:rsidRPr="00365E7D" w:rsidRDefault="00A21951" w:rsidP="00CE1C67">
      <w:pPr>
        <w:pageBreakBefore/>
        <w:suppressLineNumbers w:val="0"/>
        <w:suppressAutoHyphens w:val="0"/>
        <w:spacing w:before="0" w:after="120"/>
        <w:ind w:firstLine="284"/>
        <w:jc w:val="center"/>
        <w:outlineLvl w:val="0"/>
        <w:rPr>
          <w:b/>
          <w:kern w:val="0"/>
          <w:szCs w:val="28"/>
          <w:lang w:eastAsia="x-none"/>
        </w:rPr>
      </w:pPr>
      <w:bookmarkStart w:id="155" w:name="_Toc450643223"/>
      <w:bookmarkStart w:id="156" w:name="_Toc451856426"/>
      <w:bookmarkStart w:id="157" w:name="_Toc459725539"/>
      <w:bookmarkStart w:id="158" w:name="_Toc459732022"/>
      <w:bookmarkStart w:id="159" w:name="_Toc459983488"/>
      <w:bookmarkStart w:id="160" w:name="_Toc459997515"/>
      <w:bookmarkStart w:id="161" w:name="_Toc460845243"/>
      <w:bookmarkStart w:id="162" w:name="_Toc460850228"/>
      <w:bookmarkStart w:id="163" w:name="_Toc460938579"/>
      <w:bookmarkStart w:id="164" w:name="_Toc450643227"/>
      <w:bookmarkStart w:id="165" w:name="_Toc451856430"/>
      <w:bookmarkStart w:id="166" w:name="_Toc459725543"/>
      <w:bookmarkStart w:id="167" w:name="_Toc459732026"/>
      <w:bookmarkStart w:id="168" w:name="_Toc459983492"/>
      <w:bookmarkStart w:id="169" w:name="_Toc459997519"/>
      <w:bookmarkStart w:id="170" w:name="_Toc460845247"/>
      <w:bookmarkStart w:id="171" w:name="_Toc460850232"/>
      <w:bookmarkStart w:id="172" w:name="_Toc460938583"/>
      <w:bookmarkStart w:id="173" w:name="_Toc381696804"/>
      <w:bookmarkStart w:id="174" w:name="_Toc381697757"/>
      <w:bookmarkStart w:id="175" w:name="_Toc381700134"/>
      <w:bookmarkStart w:id="176" w:name="_Toc381700384"/>
      <w:bookmarkStart w:id="177" w:name="_Toc414892870"/>
      <w:bookmarkStart w:id="178" w:name="_Toc414901002"/>
      <w:bookmarkStart w:id="179" w:name="_Toc414962134"/>
      <w:bookmarkStart w:id="180" w:name="_Toc414977027"/>
      <w:bookmarkStart w:id="181" w:name="_Toc414980187"/>
      <w:bookmarkStart w:id="182" w:name="_Toc414985697"/>
      <w:bookmarkStart w:id="183" w:name="_Toc414987432"/>
      <w:bookmarkStart w:id="184" w:name="_Toc414988540"/>
      <w:bookmarkStart w:id="185" w:name="_Toc414991744"/>
      <w:bookmarkStart w:id="186" w:name="_Toc414993623"/>
      <w:bookmarkStart w:id="187" w:name="_Toc416962943"/>
      <w:bookmarkStart w:id="188" w:name="_Toc416964423"/>
      <w:bookmarkStart w:id="189" w:name="_Toc416965792"/>
      <w:bookmarkStart w:id="190" w:name="_Toc416966001"/>
      <w:bookmarkStart w:id="191" w:name="_Toc416962946"/>
      <w:bookmarkStart w:id="192" w:name="_Toc416964426"/>
      <w:bookmarkStart w:id="193" w:name="_Toc416965795"/>
      <w:bookmarkStart w:id="194" w:name="_Toc416966004"/>
      <w:bookmarkStart w:id="195" w:name="_Toc406611080"/>
      <w:bookmarkStart w:id="196" w:name="_Toc406611295"/>
      <w:bookmarkStart w:id="197" w:name="_Toc406612775"/>
      <w:bookmarkStart w:id="198" w:name="_Toc406613119"/>
      <w:bookmarkStart w:id="199" w:name="_Toc406613353"/>
      <w:bookmarkStart w:id="200" w:name="_Toc406613904"/>
      <w:bookmarkStart w:id="201" w:name="_Toc406614507"/>
      <w:bookmarkStart w:id="202" w:name="_Toc406611081"/>
      <w:bookmarkStart w:id="203" w:name="_Toc406611296"/>
      <w:bookmarkStart w:id="204" w:name="_Toc406612776"/>
      <w:bookmarkStart w:id="205" w:name="_Toc406613120"/>
      <w:bookmarkStart w:id="206" w:name="_Toc406613354"/>
      <w:bookmarkStart w:id="207" w:name="_Toc406613905"/>
      <w:bookmarkStart w:id="208" w:name="_Toc406614508"/>
      <w:bookmarkStart w:id="209" w:name="_Toc406611082"/>
      <w:bookmarkStart w:id="210" w:name="_Toc406611297"/>
      <w:bookmarkStart w:id="211" w:name="_Toc406612777"/>
      <w:bookmarkStart w:id="212" w:name="_Toc406613121"/>
      <w:bookmarkStart w:id="213" w:name="_Toc406613355"/>
      <w:bookmarkStart w:id="214" w:name="_Toc406613906"/>
      <w:bookmarkStart w:id="215" w:name="_Toc406614509"/>
      <w:bookmarkStart w:id="216" w:name="_Toc406611086"/>
      <w:bookmarkStart w:id="217" w:name="_Toc406611301"/>
      <w:bookmarkStart w:id="218" w:name="_Toc406612781"/>
      <w:bookmarkStart w:id="219" w:name="_Toc406613125"/>
      <w:bookmarkStart w:id="220" w:name="_Toc406613359"/>
      <w:bookmarkStart w:id="221" w:name="_Toc406613910"/>
      <w:bookmarkStart w:id="222" w:name="_Toc406614513"/>
      <w:bookmarkStart w:id="223" w:name="_Toc406611087"/>
      <w:bookmarkStart w:id="224" w:name="_Toc406611302"/>
      <w:bookmarkStart w:id="225" w:name="_Toc406612782"/>
      <w:bookmarkStart w:id="226" w:name="_Toc406613126"/>
      <w:bookmarkStart w:id="227" w:name="_Toc406613360"/>
      <w:bookmarkStart w:id="228" w:name="_Toc406613911"/>
      <w:bookmarkStart w:id="229" w:name="_Toc406614514"/>
      <w:bookmarkStart w:id="230" w:name="_Toc406611088"/>
      <w:bookmarkStart w:id="231" w:name="_Toc406611303"/>
      <w:bookmarkStart w:id="232" w:name="_Toc406612783"/>
      <w:bookmarkStart w:id="233" w:name="_Toc406613127"/>
      <w:bookmarkStart w:id="234" w:name="_Toc406613361"/>
      <w:bookmarkStart w:id="235" w:name="_Toc406613912"/>
      <w:bookmarkStart w:id="236" w:name="_Toc406614515"/>
      <w:bookmarkStart w:id="237" w:name="_Toc406611089"/>
      <w:bookmarkStart w:id="238" w:name="_Toc406611304"/>
      <w:bookmarkStart w:id="239" w:name="_Toc406612784"/>
      <w:bookmarkStart w:id="240" w:name="_Toc406613128"/>
      <w:bookmarkStart w:id="241" w:name="_Toc406613362"/>
      <w:bookmarkStart w:id="242" w:name="_Toc406613913"/>
      <w:bookmarkStart w:id="243" w:name="_Toc406614516"/>
      <w:bookmarkStart w:id="244" w:name="_Toc406611090"/>
      <w:bookmarkStart w:id="245" w:name="_Toc406611305"/>
      <w:bookmarkStart w:id="246" w:name="_Toc406612785"/>
      <w:bookmarkStart w:id="247" w:name="_Toc406613129"/>
      <w:bookmarkStart w:id="248" w:name="_Toc406613363"/>
      <w:bookmarkStart w:id="249" w:name="_Toc406613914"/>
      <w:bookmarkStart w:id="250" w:name="_Toc406614517"/>
      <w:bookmarkStart w:id="251" w:name="_Toc406611091"/>
      <w:bookmarkStart w:id="252" w:name="_Toc406611306"/>
      <w:bookmarkStart w:id="253" w:name="_Toc406612786"/>
      <w:bookmarkStart w:id="254" w:name="_Toc406613130"/>
      <w:bookmarkStart w:id="255" w:name="_Toc406613364"/>
      <w:bookmarkStart w:id="256" w:name="_Toc406613915"/>
      <w:bookmarkStart w:id="257" w:name="_Toc406614518"/>
      <w:bookmarkStart w:id="258" w:name="_Toc406611092"/>
      <w:bookmarkStart w:id="259" w:name="_Toc406611307"/>
      <w:bookmarkStart w:id="260" w:name="_Toc406612787"/>
      <w:bookmarkStart w:id="261" w:name="_Toc406613131"/>
      <w:bookmarkStart w:id="262" w:name="_Toc406613365"/>
      <w:bookmarkStart w:id="263" w:name="_Toc406613916"/>
      <w:bookmarkStart w:id="264" w:name="_Toc406614519"/>
      <w:bookmarkStart w:id="265" w:name="_Toc416962948"/>
      <w:bookmarkStart w:id="266" w:name="_Toc416964428"/>
      <w:bookmarkStart w:id="267" w:name="_Toc416965797"/>
      <w:bookmarkStart w:id="268" w:name="_Toc416966006"/>
      <w:bookmarkStart w:id="269" w:name="_Toc414887408"/>
      <w:bookmarkStart w:id="270" w:name="_Toc414889908"/>
      <w:bookmarkStart w:id="271" w:name="_Toc414892873"/>
      <w:bookmarkStart w:id="272" w:name="_Toc414901005"/>
      <w:bookmarkStart w:id="273" w:name="_Toc414962137"/>
      <w:bookmarkStart w:id="274" w:name="_Toc414977029"/>
      <w:bookmarkStart w:id="275" w:name="_Toc414980189"/>
      <w:bookmarkStart w:id="276" w:name="_Toc414985699"/>
      <w:bookmarkStart w:id="277" w:name="_Toc414987434"/>
      <w:bookmarkStart w:id="278" w:name="_Toc414988542"/>
      <w:bookmarkStart w:id="279" w:name="_Toc414991746"/>
      <w:bookmarkStart w:id="280" w:name="_Toc414993625"/>
      <w:bookmarkStart w:id="281" w:name="_Toc416962949"/>
      <w:bookmarkStart w:id="282" w:name="_Toc416964429"/>
      <w:bookmarkStart w:id="283" w:name="_Toc416965798"/>
      <w:bookmarkStart w:id="284" w:name="_Toc416966007"/>
      <w:bookmarkStart w:id="285" w:name="_Toc381696806"/>
      <w:bookmarkStart w:id="286" w:name="_Toc381697759"/>
      <w:bookmarkStart w:id="287" w:name="_Toc381700136"/>
      <w:bookmarkStart w:id="288" w:name="_Toc381700386"/>
      <w:bookmarkStart w:id="289" w:name="_Toc417050484"/>
      <w:bookmarkStart w:id="290" w:name="_Toc417052399"/>
      <w:bookmarkStart w:id="291" w:name="_Toc417053923"/>
      <w:bookmarkStart w:id="292" w:name="_Toc417058853"/>
      <w:bookmarkStart w:id="293" w:name="_Toc420681266"/>
      <w:bookmarkStart w:id="294" w:name="_Toc417050485"/>
      <w:bookmarkStart w:id="295" w:name="_Toc417052400"/>
      <w:bookmarkStart w:id="296" w:name="_Toc417053924"/>
      <w:bookmarkStart w:id="297" w:name="_Toc417058854"/>
      <w:bookmarkStart w:id="298" w:name="_Toc420681267"/>
      <w:bookmarkStart w:id="299" w:name="_Toc417050486"/>
      <w:bookmarkStart w:id="300" w:name="_Toc417052401"/>
      <w:bookmarkStart w:id="301" w:name="_Toc417053925"/>
      <w:bookmarkStart w:id="302" w:name="_Toc417058855"/>
      <w:bookmarkStart w:id="303" w:name="_Toc420681268"/>
      <w:bookmarkStart w:id="304" w:name="_Toc417050489"/>
      <w:bookmarkStart w:id="305" w:name="_Toc417052404"/>
      <w:bookmarkStart w:id="306" w:name="_Toc417053928"/>
      <w:bookmarkStart w:id="307" w:name="_Toc417058858"/>
      <w:bookmarkStart w:id="308" w:name="_Toc420681271"/>
      <w:bookmarkStart w:id="309" w:name="_Toc417050490"/>
      <w:bookmarkStart w:id="310" w:name="_Toc417052405"/>
      <w:bookmarkStart w:id="311" w:name="_Toc417053929"/>
      <w:bookmarkStart w:id="312" w:name="_Toc417058859"/>
      <w:bookmarkStart w:id="313" w:name="_Toc420681272"/>
      <w:bookmarkStart w:id="314" w:name="_Toc417050491"/>
      <w:bookmarkStart w:id="315" w:name="_Toc417052406"/>
      <w:bookmarkStart w:id="316" w:name="_Toc417053930"/>
      <w:bookmarkStart w:id="317" w:name="_Toc417058860"/>
      <w:bookmarkStart w:id="318" w:name="_Toc420681273"/>
      <w:bookmarkStart w:id="319" w:name="_Toc406611114"/>
      <w:bookmarkStart w:id="320" w:name="_Toc406611329"/>
      <w:bookmarkStart w:id="321" w:name="_Toc406612809"/>
      <w:bookmarkStart w:id="322" w:name="_Toc406613153"/>
      <w:bookmarkStart w:id="323" w:name="_Toc406613387"/>
      <w:bookmarkStart w:id="324" w:name="_Toc406613938"/>
      <w:bookmarkStart w:id="325" w:name="_Toc406614541"/>
      <w:bookmarkStart w:id="326" w:name="_Toc406611115"/>
      <w:bookmarkStart w:id="327" w:name="_Toc406611330"/>
      <w:bookmarkStart w:id="328" w:name="_Toc406612810"/>
      <w:bookmarkStart w:id="329" w:name="_Toc406613154"/>
      <w:bookmarkStart w:id="330" w:name="_Toc406613388"/>
      <w:bookmarkStart w:id="331" w:name="_Toc406613939"/>
      <w:bookmarkStart w:id="332" w:name="_Toc406614542"/>
      <w:bookmarkStart w:id="333" w:name="_Toc406611116"/>
      <w:bookmarkStart w:id="334" w:name="_Toc406611331"/>
      <w:bookmarkStart w:id="335" w:name="_Toc406612811"/>
      <w:bookmarkStart w:id="336" w:name="_Toc406613155"/>
      <w:bookmarkStart w:id="337" w:name="_Toc406613389"/>
      <w:bookmarkStart w:id="338" w:name="_Toc406613940"/>
      <w:bookmarkStart w:id="339" w:name="_Toc406614543"/>
      <w:bookmarkStart w:id="340" w:name="_Toc406611118"/>
      <w:bookmarkStart w:id="341" w:name="_Toc406611333"/>
      <w:bookmarkStart w:id="342" w:name="_Toc406612813"/>
      <w:bookmarkStart w:id="343" w:name="_Toc406613157"/>
      <w:bookmarkStart w:id="344" w:name="_Toc406613391"/>
      <w:bookmarkStart w:id="345" w:name="_Toc406613942"/>
      <w:bookmarkStart w:id="346" w:name="_Toc406614545"/>
      <w:bookmarkStart w:id="347" w:name="_Toc406611119"/>
      <w:bookmarkStart w:id="348" w:name="_Toc406611334"/>
      <w:bookmarkStart w:id="349" w:name="_Toc406612814"/>
      <w:bookmarkStart w:id="350" w:name="_Toc406613158"/>
      <w:bookmarkStart w:id="351" w:name="_Toc406613392"/>
      <w:bookmarkStart w:id="352" w:name="_Toc406613943"/>
      <w:bookmarkStart w:id="353" w:name="_Toc406614546"/>
      <w:bookmarkStart w:id="354" w:name="_Toc406611124"/>
      <w:bookmarkStart w:id="355" w:name="_Toc406611339"/>
      <w:bookmarkStart w:id="356" w:name="_Toc406612819"/>
      <w:bookmarkStart w:id="357" w:name="_Toc406613163"/>
      <w:bookmarkStart w:id="358" w:name="_Toc406613397"/>
      <w:bookmarkStart w:id="359" w:name="_Toc406613948"/>
      <w:bookmarkStart w:id="360" w:name="_Toc406614551"/>
      <w:bookmarkStart w:id="361" w:name="_Toc406611125"/>
      <w:bookmarkStart w:id="362" w:name="_Toc406611340"/>
      <w:bookmarkStart w:id="363" w:name="_Toc406612820"/>
      <w:bookmarkStart w:id="364" w:name="_Toc406613164"/>
      <w:bookmarkStart w:id="365" w:name="_Toc406613398"/>
      <w:bookmarkStart w:id="366" w:name="_Toc406613949"/>
      <w:bookmarkStart w:id="367" w:name="_Toc406614552"/>
      <w:bookmarkStart w:id="368" w:name="_Toc417050492"/>
      <w:bookmarkStart w:id="369" w:name="_Toc417052407"/>
      <w:bookmarkStart w:id="370" w:name="_Toc417053931"/>
      <w:bookmarkStart w:id="371" w:name="_Toc417058861"/>
      <w:bookmarkStart w:id="372" w:name="_Toc420681274"/>
      <w:bookmarkStart w:id="373" w:name="_Toc406611127"/>
      <w:bookmarkStart w:id="374" w:name="_Toc406611342"/>
      <w:bookmarkStart w:id="375" w:name="_Toc406612822"/>
      <w:bookmarkStart w:id="376" w:name="_Toc406613166"/>
      <w:bookmarkStart w:id="377" w:name="_Toc406613400"/>
      <w:bookmarkStart w:id="378" w:name="_Toc406613951"/>
      <w:bookmarkStart w:id="379" w:name="_Toc406614554"/>
      <w:bookmarkStart w:id="380" w:name="_Toc406611126"/>
      <w:bookmarkStart w:id="381" w:name="_Toc406611341"/>
      <w:bookmarkStart w:id="382" w:name="_Toc406612821"/>
      <w:bookmarkStart w:id="383" w:name="_Toc406613165"/>
      <w:bookmarkStart w:id="384" w:name="_Toc406613399"/>
      <w:bookmarkStart w:id="385" w:name="_Toc406613950"/>
      <w:bookmarkStart w:id="386" w:name="_Toc406614553"/>
      <w:bookmarkStart w:id="387" w:name="_Toc406611128"/>
      <w:bookmarkStart w:id="388" w:name="_Toc406611343"/>
      <w:bookmarkStart w:id="389" w:name="_Toc406612823"/>
      <w:bookmarkStart w:id="390" w:name="_Toc406613167"/>
      <w:bookmarkStart w:id="391" w:name="_Toc406613401"/>
      <w:bookmarkStart w:id="392" w:name="_Toc406613952"/>
      <w:bookmarkStart w:id="393" w:name="_Toc406614555"/>
      <w:bookmarkStart w:id="394" w:name="_Toc406611129"/>
      <w:bookmarkStart w:id="395" w:name="_Toc406611344"/>
      <w:bookmarkStart w:id="396" w:name="_Toc406612824"/>
      <w:bookmarkStart w:id="397" w:name="_Toc406613168"/>
      <w:bookmarkStart w:id="398" w:name="_Toc406613402"/>
      <w:bookmarkStart w:id="399" w:name="_Toc406613953"/>
      <w:bookmarkStart w:id="400" w:name="_Toc406614556"/>
      <w:bookmarkStart w:id="401" w:name="_Toc417050495"/>
      <w:bookmarkStart w:id="402" w:name="_Toc417052410"/>
      <w:bookmarkStart w:id="403" w:name="_Toc417053934"/>
      <w:bookmarkStart w:id="404" w:name="_Toc417058864"/>
      <w:bookmarkStart w:id="405" w:name="_Toc420681277"/>
      <w:bookmarkStart w:id="406" w:name="_Toc417050499"/>
      <w:bookmarkStart w:id="407" w:name="_Toc417052414"/>
      <w:bookmarkStart w:id="408" w:name="_Toc417053938"/>
      <w:bookmarkStart w:id="409" w:name="_Toc417058868"/>
      <w:bookmarkStart w:id="410" w:name="_Toc420681281"/>
      <w:bookmarkStart w:id="411" w:name="_Toc417050503"/>
      <w:bookmarkStart w:id="412" w:name="_Toc417052418"/>
      <w:bookmarkStart w:id="413" w:name="_Toc417053942"/>
      <w:bookmarkStart w:id="414" w:name="_Toc417058872"/>
      <w:bookmarkStart w:id="415" w:name="_Toc420681285"/>
      <w:bookmarkStart w:id="416" w:name="_Toc417050507"/>
      <w:bookmarkStart w:id="417" w:name="_Toc417052422"/>
      <w:bookmarkStart w:id="418" w:name="_Toc417053946"/>
      <w:bookmarkStart w:id="419" w:name="_Toc417058876"/>
      <w:bookmarkStart w:id="420" w:name="_Toc420681289"/>
      <w:bookmarkStart w:id="421" w:name="_Toc414889937"/>
      <w:bookmarkStart w:id="422" w:name="_Toc414892902"/>
      <w:bookmarkStart w:id="423" w:name="_Toc414901034"/>
      <w:bookmarkStart w:id="424" w:name="_Toc414962166"/>
      <w:bookmarkStart w:id="425" w:name="_Toc414977058"/>
      <w:bookmarkStart w:id="426" w:name="_Toc414980218"/>
      <w:bookmarkStart w:id="427" w:name="_Toc414889939"/>
      <w:bookmarkStart w:id="428" w:name="_Toc414892904"/>
      <w:bookmarkStart w:id="429" w:name="_Toc414901036"/>
      <w:bookmarkStart w:id="430" w:name="_Toc414962168"/>
      <w:bookmarkStart w:id="431" w:name="_Toc414977060"/>
      <w:bookmarkStart w:id="432" w:name="_Toc414980220"/>
      <w:bookmarkStart w:id="433" w:name="_Toc414889960"/>
      <w:bookmarkStart w:id="434" w:name="_Toc414892925"/>
      <w:bookmarkStart w:id="435" w:name="_Toc414901057"/>
      <w:bookmarkStart w:id="436" w:name="_Toc414962189"/>
      <w:bookmarkStart w:id="437" w:name="_Toc414977081"/>
      <w:bookmarkStart w:id="438" w:name="_Toc414980241"/>
      <w:bookmarkStart w:id="439" w:name="_Toc437959831"/>
      <w:bookmarkStart w:id="440" w:name="_Toc437960536"/>
      <w:bookmarkStart w:id="441" w:name="_Toc438120051"/>
      <w:bookmarkStart w:id="442" w:name="_Toc438213683"/>
      <w:bookmarkStart w:id="443" w:name="_Toc438310698"/>
      <w:bookmarkStart w:id="444" w:name="_Toc438799799"/>
      <w:bookmarkStart w:id="445" w:name="_Toc439152665"/>
      <w:bookmarkStart w:id="446" w:name="_Toc414889961"/>
      <w:bookmarkStart w:id="447" w:name="_Toc414892926"/>
      <w:bookmarkStart w:id="448" w:name="_Toc414901058"/>
      <w:bookmarkStart w:id="449" w:name="_Toc414962190"/>
      <w:bookmarkStart w:id="450" w:name="_Toc414977082"/>
      <w:bookmarkStart w:id="451" w:name="_Toc414980242"/>
      <w:bookmarkStart w:id="452" w:name="_Toc437959832"/>
      <w:bookmarkStart w:id="453" w:name="_Toc437960537"/>
      <w:bookmarkStart w:id="454" w:name="_Toc438120052"/>
      <w:bookmarkStart w:id="455" w:name="_Toc438213684"/>
      <w:bookmarkStart w:id="456" w:name="_Toc438310699"/>
      <w:bookmarkStart w:id="457" w:name="_Toc438799800"/>
      <w:bookmarkStart w:id="458" w:name="_Toc439152666"/>
      <w:bookmarkStart w:id="459" w:name="_Toc406611145"/>
      <w:bookmarkStart w:id="460" w:name="_Toc406611360"/>
      <w:bookmarkStart w:id="461" w:name="_Toc406612840"/>
      <w:bookmarkStart w:id="462" w:name="_Toc406613184"/>
      <w:bookmarkStart w:id="463" w:name="_Toc406613418"/>
      <w:bookmarkStart w:id="464" w:name="_Toc406613969"/>
      <w:bookmarkStart w:id="465" w:name="_Toc406614572"/>
      <w:bookmarkStart w:id="466" w:name="_Toc406611146"/>
      <w:bookmarkStart w:id="467" w:name="_Toc406611361"/>
      <w:bookmarkStart w:id="468" w:name="_Toc406612841"/>
      <w:bookmarkStart w:id="469" w:name="_Toc406613185"/>
      <w:bookmarkStart w:id="470" w:name="_Toc406613419"/>
      <w:bookmarkStart w:id="471" w:name="_Toc406613970"/>
      <w:bookmarkStart w:id="472" w:name="_Toc406614573"/>
      <w:bookmarkStart w:id="473" w:name="_Toc406611147"/>
      <w:bookmarkStart w:id="474" w:name="_Toc406611362"/>
      <w:bookmarkStart w:id="475" w:name="_Toc406612842"/>
      <w:bookmarkStart w:id="476" w:name="_Toc406613186"/>
      <w:bookmarkStart w:id="477" w:name="_Toc406613420"/>
      <w:bookmarkStart w:id="478" w:name="_Toc406613971"/>
      <w:bookmarkStart w:id="479" w:name="_Toc406614574"/>
      <w:bookmarkStart w:id="480" w:name="_Toc406611148"/>
      <w:bookmarkStart w:id="481" w:name="_Toc406611363"/>
      <w:bookmarkStart w:id="482" w:name="_Toc406612843"/>
      <w:bookmarkStart w:id="483" w:name="_Toc406613187"/>
      <w:bookmarkStart w:id="484" w:name="_Toc406613421"/>
      <w:bookmarkStart w:id="485" w:name="_Toc406613972"/>
      <w:bookmarkStart w:id="486" w:name="_Toc406614575"/>
      <w:bookmarkStart w:id="487" w:name="_Toc406611150"/>
      <w:bookmarkStart w:id="488" w:name="_Toc406611365"/>
      <w:bookmarkStart w:id="489" w:name="_Toc406612845"/>
      <w:bookmarkStart w:id="490" w:name="_Toc406613189"/>
      <w:bookmarkStart w:id="491" w:name="_Toc406613423"/>
      <w:bookmarkStart w:id="492" w:name="_Toc406613974"/>
      <w:bookmarkStart w:id="493" w:name="_Toc406614577"/>
      <w:bookmarkStart w:id="494" w:name="_Toc414889966"/>
      <w:bookmarkStart w:id="495" w:name="_Toc414892931"/>
      <w:bookmarkStart w:id="496" w:name="_Toc414901063"/>
      <w:bookmarkStart w:id="497" w:name="_Toc414962195"/>
      <w:bookmarkStart w:id="498" w:name="_Toc414977088"/>
      <w:bookmarkStart w:id="499" w:name="_Toc414980248"/>
      <w:bookmarkStart w:id="500" w:name="_Toc414985706"/>
      <w:bookmarkStart w:id="501" w:name="_Toc414987441"/>
      <w:bookmarkStart w:id="502" w:name="_Toc414988549"/>
      <w:bookmarkStart w:id="503" w:name="_Toc414991753"/>
      <w:bookmarkStart w:id="504" w:name="_Toc414993632"/>
      <w:bookmarkStart w:id="505" w:name="_Toc416962956"/>
      <w:bookmarkStart w:id="506" w:name="_Toc416964435"/>
      <w:bookmarkStart w:id="507" w:name="_Toc416965804"/>
      <w:bookmarkStart w:id="508" w:name="_Toc416966013"/>
      <w:bookmarkStart w:id="509" w:name="_Toc416962957"/>
      <w:bookmarkStart w:id="510" w:name="_Toc416964436"/>
      <w:bookmarkStart w:id="511" w:name="_Toc416965805"/>
      <w:bookmarkStart w:id="512" w:name="_Toc416966014"/>
      <w:bookmarkStart w:id="513" w:name="_Toc416962959"/>
      <w:bookmarkStart w:id="514" w:name="_Toc416964438"/>
      <w:bookmarkStart w:id="515" w:name="_Toc416965807"/>
      <w:bookmarkStart w:id="516" w:name="_Toc416966016"/>
      <w:bookmarkStart w:id="517" w:name="_Toc414889968"/>
      <w:bookmarkStart w:id="518" w:name="_Toc414892933"/>
      <w:bookmarkStart w:id="519" w:name="_Toc414901065"/>
      <w:bookmarkStart w:id="520" w:name="_Toc414962197"/>
      <w:bookmarkStart w:id="521" w:name="_Toc414977090"/>
      <w:bookmarkStart w:id="522" w:name="_Toc414980250"/>
      <w:bookmarkStart w:id="523" w:name="_Toc414985708"/>
      <w:bookmarkStart w:id="524" w:name="_Toc414987443"/>
      <w:bookmarkStart w:id="525" w:name="_Toc414988551"/>
      <w:bookmarkStart w:id="526" w:name="_Toc414991755"/>
      <w:bookmarkStart w:id="527" w:name="_Toc414993634"/>
      <w:bookmarkStart w:id="528" w:name="_Toc416962960"/>
      <w:bookmarkStart w:id="529" w:name="_Toc416964439"/>
      <w:bookmarkStart w:id="530" w:name="_Toc416965808"/>
      <w:bookmarkStart w:id="531" w:name="_Toc416966017"/>
      <w:bookmarkStart w:id="532" w:name="_Toc450643241"/>
      <w:bookmarkStart w:id="533" w:name="_Toc451856444"/>
      <w:bookmarkStart w:id="534" w:name="_Toc459725557"/>
      <w:bookmarkStart w:id="535" w:name="_Toc459732040"/>
      <w:bookmarkStart w:id="536" w:name="_Toc459983506"/>
      <w:bookmarkStart w:id="537" w:name="_Toc459997533"/>
      <w:bookmarkStart w:id="538" w:name="_Toc460845261"/>
      <w:bookmarkStart w:id="539" w:name="_Toc460850246"/>
      <w:bookmarkStart w:id="540" w:name="_Toc460938597"/>
      <w:bookmarkStart w:id="541" w:name="_Toc438799806"/>
      <w:bookmarkStart w:id="542" w:name="_Toc439152672"/>
      <w:bookmarkStart w:id="543" w:name="_Toc432167124"/>
      <w:bookmarkStart w:id="544" w:name="_Toc432168100"/>
      <w:bookmarkStart w:id="545" w:name="_Toc437009399"/>
      <w:bookmarkStart w:id="546" w:name="_Toc437009871"/>
      <w:bookmarkStart w:id="547" w:name="_Toc437010156"/>
      <w:bookmarkStart w:id="548" w:name="_Toc437948562"/>
      <w:bookmarkStart w:id="549" w:name="_Toc437951260"/>
      <w:bookmarkStart w:id="550" w:name="_Toc437959838"/>
      <w:bookmarkStart w:id="551" w:name="_Toc437960543"/>
      <w:bookmarkStart w:id="552" w:name="_Toc438120058"/>
      <w:bookmarkStart w:id="553" w:name="_Toc438213690"/>
      <w:bookmarkStart w:id="554" w:name="_Toc438310705"/>
      <w:bookmarkStart w:id="555" w:name="_Toc438799807"/>
      <w:bookmarkStart w:id="556" w:name="_Toc439152673"/>
      <w:bookmarkStart w:id="557" w:name="_Toc432167125"/>
      <w:bookmarkStart w:id="558" w:name="_Toc432168101"/>
      <w:bookmarkStart w:id="559" w:name="_Toc437009400"/>
      <w:bookmarkStart w:id="560" w:name="_Toc437009872"/>
      <w:bookmarkStart w:id="561" w:name="_Toc437010157"/>
      <w:bookmarkStart w:id="562" w:name="_Toc437948563"/>
      <w:bookmarkStart w:id="563" w:name="_Toc437951261"/>
      <w:bookmarkStart w:id="564" w:name="_Toc437959839"/>
      <w:bookmarkStart w:id="565" w:name="_Toc437960544"/>
      <w:bookmarkStart w:id="566" w:name="_Toc438120059"/>
      <w:bookmarkStart w:id="567" w:name="_Toc438213691"/>
      <w:bookmarkStart w:id="568" w:name="_Toc438310706"/>
      <w:bookmarkStart w:id="569" w:name="_Toc438799808"/>
      <w:bookmarkStart w:id="570" w:name="_Toc439152674"/>
      <w:bookmarkStart w:id="571" w:name="_Toc432167126"/>
      <w:bookmarkStart w:id="572" w:name="_Toc432168102"/>
      <w:bookmarkStart w:id="573" w:name="_Toc437009401"/>
      <w:bookmarkStart w:id="574" w:name="_Toc437009873"/>
      <w:bookmarkStart w:id="575" w:name="_Toc437010158"/>
      <w:bookmarkStart w:id="576" w:name="_Toc437948564"/>
      <w:bookmarkStart w:id="577" w:name="_Toc437951262"/>
      <w:bookmarkStart w:id="578" w:name="_Toc437959840"/>
      <w:bookmarkStart w:id="579" w:name="_Toc437960545"/>
      <w:bookmarkStart w:id="580" w:name="_Toc438120060"/>
      <w:bookmarkStart w:id="581" w:name="_Toc438213692"/>
      <w:bookmarkStart w:id="582" w:name="_Toc438310707"/>
      <w:bookmarkStart w:id="583" w:name="_Toc438799809"/>
      <w:bookmarkStart w:id="584" w:name="_Toc439152675"/>
      <w:bookmarkStart w:id="585" w:name="_Toc432167129"/>
      <w:bookmarkStart w:id="586" w:name="_Toc432168105"/>
      <w:bookmarkStart w:id="587" w:name="_Toc437009404"/>
      <w:bookmarkStart w:id="588" w:name="_Toc437009876"/>
      <w:bookmarkStart w:id="589" w:name="_Toc437010161"/>
      <w:bookmarkStart w:id="590" w:name="_Toc437948567"/>
      <w:bookmarkStart w:id="591" w:name="_Toc437951265"/>
      <w:bookmarkStart w:id="592" w:name="_Toc437959843"/>
      <w:bookmarkStart w:id="593" w:name="_Toc437960548"/>
      <w:bookmarkStart w:id="594" w:name="_Toc438120063"/>
      <w:bookmarkStart w:id="595" w:name="_Toc438213695"/>
      <w:bookmarkStart w:id="596" w:name="_Toc438310710"/>
      <w:bookmarkStart w:id="597" w:name="_Toc438799812"/>
      <w:bookmarkStart w:id="598" w:name="_Toc439152678"/>
      <w:bookmarkStart w:id="599" w:name="_Toc432167130"/>
      <w:bookmarkStart w:id="600" w:name="_Toc432168106"/>
      <w:bookmarkStart w:id="601" w:name="_Toc437009405"/>
      <w:bookmarkStart w:id="602" w:name="_Toc437009877"/>
      <w:bookmarkStart w:id="603" w:name="_Toc437010162"/>
      <w:bookmarkStart w:id="604" w:name="_Toc437948568"/>
      <w:bookmarkStart w:id="605" w:name="_Toc437951266"/>
      <w:bookmarkStart w:id="606" w:name="_Toc437959844"/>
      <w:bookmarkStart w:id="607" w:name="_Toc437960549"/>
      <w:bookmarkStart w:id="608" w:name="_Toc438120064"/>
      <w:bookmarkStart w:id="609" w:name="_Toc438213696"/>
      <w:bookmarkStart w:id="610" w:name="_Toc438310711"/>
      <w:bookmarkStart w:id="611" w:name="_Toc438799813"/>
      <w:bookmarkStart w:id="612" w:name="_Toc439152679"/>
      <w:bookmarkStart w:id="613" w:name="_Toc417050514"/>
      <w:bookmarkStart w:id="614" w:name="_Toc417052429"/>
      <w:bookmarkStart w:id="615" w:name="_Toc417053953"/>
      <w:bookmarkStart w:id="616" w:name="_Toc417058883"/>
      <w:bookmarkStart w:id="617" w:name="_Toc420681296"/>
      <w:bookmarkStart w:id="618" w:name="_Toc414977092"/>
      <w:bookmarkStart w:id="619" w:name="_Toc414980252"/>
      <w:bookmarkStart w:id="620" w:name="_Toc414985710"/>
      <w:bookmarkStart w:id="621" w:name="_Toc414987445"/>
      <w:bookmarkStart w:id="622" w:name="_Toc414988553"/>
      <w:bookmarkStart w:id="623" w:name="_Toc414991757"/>
      <w:bookmarkStart w:id="624" w:name="_Toc414993636"/>
      <w:bookmarkStart w:id="625" w:name="_Toc416962962"/>
      <w:bookmarkStart w:id="626" w:name="_Toc416964441"/>
      <w:bookmarkStart w:id="627" w:name="_Toc416965810"/>
      <w:bookmarkStart w:id="628" w:name="_Toc416966019"/>
      <w:bookmarkStart w:id="629" w:name="_Toc414889970"/>
      <w:bookmarkStart w:id="630" w:name="_Toc414892935"/>
      <w:bookmarkStart w:id="631" w:name="_Toc414901067"/>
      <w:bookmarkStart w:id="632" w:name="_Toc414962199"/>
      <w:bookmarkStart w:id="633" w:name="_Toc414977093"/>
      <w:bookmarkStart w:id="634" w:name="_Toc414980253"/>
      <w:bookmarkStart w:id="635" w:name="_Toc414985711"/>
      <w:bookmarkStart w:id="636" w:name="_Toc414987446"/>
      <w:bookmarkStart w:id="637" w:name="_Toc414988554"/>
      <w:bookmarkStart w:id="638" w:name="_Toc414991758"/>
      <w:bookmarkStart w:id="639" w:name="_Toc414993637"/>
      <w:bookmarkStart w:id="640" w:name="_Toc416962963"/>
      <w:bookmarkStart w:id="641" w:name="_Toc416964442"/>
      <w:bookmarkStart w:id="642" w:name="_Toc416965811"/>
      <w:bookmarkStart w:id="643" w:name="_Toc416966020"/>
      <w:bookmarkStart w:id="644" w:name="_Toc414901069"/>
      <w:bookmarkStart w:id="645" w:name="_Toc414962201"/>
      <w:bookmarkStart w:id="646" w:name="_Toc414977094"/>
      <w:bookmarkStart w:id="647" w:name="_Toc414980254"/>
      <w:bookmarkStart w:id="648" w:name="_Toc414985712"/>
      <w:bookmarkStart w:id="649" w:name="_Toc414987447"/>
      <w:bookmarkStart w:id="650" w:name="_Toc414988555"/>
      <w:bookmarkStart w:id="651" w:name="_Toc414991759"/>
      <w:bookmarkStart w:id="652" w:name="_Toc414993638"/>
      <w:bookmarkStart w:id="653" w:name="_Toc416962964"/>
      <w:bookmarkStart w:id="654" w:name="_Toc416964443"/>
      <w:bookmarkStart w:id="655" w:name="_Toc416965812"/>
      <w:bookmarkStart w:id="656" w:name="_Toc416966021"/>
      <w:bookmarkStart w:id="657" w:name="_Toc414889984"/>
      <w:bookmarkStart w:id="658" w:name="_Toc414892949"/>
      <w:bookmarkStart w:id="659" w:name="_Toc414901082"/>
      <w:bookmarkStart w:id="660" w:name="_Toc414962214"/>
      <w:bookmarkStart w:id="661" w:name="_Toc414977107"/>
      <w:bookmarkStart w:id="662" w:name="_Toc414980267"/>
      <w:bookmarkStart w:id="663" w:name="_Toc414985725"/>
      <w:bookmarkStart w:id="664" w:name="_Toc414987460"/>
      <w:bookmarkStart w:id="665" w:name="_Toc414988568"/>
      <w:bookmarkStart w:id="666" w:name="_Toc414991772"/>
      <w:bookmarkStart w:id="667" w:name="_Toc414993651"/>
      <w:bookmarkStart w:id="668" w:name="_Toc416962977"/>
      <w:bookmarkStart w:id="669" w:name="_Toc416964456"/>
      <w:bookmarkStart w:id="670" w:name="_Toc416965825"/>
      <w:bookmarkStart w:id="671" w:name="_Toc416966034"/>
      <w:bookmarkStart w:id="672" w:name="_Toc449534583"/>
      <w:bookmarkStart w:id="673" w:name="_Toc450643243"/>
      <w:bookmarkStart w:id="674" w:name="_Toc451856446"/>
      <w:bookmarkStart w:id="675" w:name="_Toc459725559"/>
      <w:bookmarkStart w:id="676" w:name="_Toc459732042"/>
      <w:bookmarkStart w:id="677" w:name="_Toc459983508"/>
      <w:bookmarkStart w:id="678" w:name="_Toc459997535"/>
      <w:bookmarkStart w:id="679" w:name="_Toc460845263"/>
      <w:bookmarkStart w:id="680" w:name="_Toc460850248"/>
      <w:bookmarkStart w:id="681" w:name="_Toc460938599"/>
      <w:bookmarkStart w:id="682" w:name="_Toc416962981"/>
      <w:bookmarkStart w:id="683" w:name="_Toc416964460"/>
      <w:bookmarkStart w:id="684" w:name="_Toc416965829"/>
      <w:bookmarkStart w:id="685" w:name="_Toc416966038"/>
      <w:bookmarkStart w:id="686" w:name="_Toc406611170"/>
      <w:bookmarkStart w:id="687" w:name="_Toc406611385"/>
      <w:bookmarkStart w:id="688" w:name="_Toc406612865"/>
      <w:bookmarkStart w:id="689" w:name="_Toc406613209"/>
      <w:bookmarkStart w:id="690" w:name="_Toc406613443"/>
      <w:bookmarkStart w:id="691" w:name="_Toc406613994"/>
      <w:bookmarkStart w:id="692" w:name="_Toc406614597"/>
      <w:bookmarkStart w:id="693" w:name="_Toc406611179"/>
      <w:bookmarkStart w:id="694" w:name="_Toc406611394"/>
      <w:bookmarkStart w:id="695" w:name="_Toc406612874"/>
      <w:bookmarkStart w:id="696" w:name="_Toc406613218"/>
      <w:bookmarkStart w:id="697" w:name="_Toc406613452"/>
      <w:bookmarkStart w:id="698" w:name="_Toc406614003"/>
      <w:bookmarkStart w:id="699" w:name="_Toc406614606"/>
      <w:bookmarkStart w:id="700" w:name="_Toc406611180"/>
      <w:bookmarkStart w:id="701" w:name="_Toc406611395"/>
      <w:bookmarkStart w:id="702" w:name="_Toc406612875"/>
      <w:bookmarkStart w:id="703" w:name="_Toc406613219"/>
      <w:bookmarkStart w:id="704" w:name="_Toc406613453"/>
      <w:bookmarkStart w:id="705" w:name="_Toc406614004"/>
      <w:bookmarkStart w:id="706" w:name="_Toc406614607"/>
      <w:bookmarkStart w:id="707" w:name="_Toc289345307"/>
      <w:bookmarkStart w:id="708" w:name="_Toc289345457"/>
      <w:bookmarkStart w:id="709" w:name="_Toc150758024"/>
      <w:bookmarkStart w:id="710" w:name="_Toc301953806"/>
      <w:bookmarkStart w:id="711" w:name="_Toc301953874"/>
      <w:bookmarkStart w:id="712" w:name="_Toc301953929"/>
      <w:bookmarkStart w:id="713" w:name="_Toc306371225"/>
      <w:bookmarkStart w:id="714" w:name="лист_регистрации_изменений"/>
      <w:bookmarkStart w:id="715" w:name="_Toc336871146"/>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14"/>
      <w:r w:rsidRPr="00365E7D">
        <w:rPr>
          <w:b/>
          <w:kern w:val="0"/>
          <w:szCs w:val="28"/>
          <w:lang w:eastAsia="x-none"/>
        </w:rPr>
        <w:lastRenderedPageBreak/>
        <w:t>ЛИСТ РЕГИСТРАЦИИ ИЗМЕНЕНИЙ</w:t>
      </w:r>
      <w:bookmarkEnd w:id="709"/>
      <w:bookmarkEnd w:id="710"/>
      <w:bookmarkEnd w:id="711"/>
      <w:bookmarkEnd w:id="712"/>
      <w:bookmarkEnd w:id="713"/>
      <w:bookmarkEnd w:id="715"/>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704"/>
        <w:gridCol w:w="6236"/>
        <w:tblGridChange w:id="716">
          <w:tblGrid>
            <w:gridCol w:w="1525"/>
            <w:gridCol w:w="1704"/>
            <w:gridCol w:w="6236"/>
          </w:tblGrid>
        </w:tblGridChange>
      </w:tblGrid>
      <w:tr w:rsidR="00B97E03" w:rsidRPr="00365E7D" w:rsidTr="00B55E6B">
        <w:trPr>
          <w:trHeight w:val="960"/>
          <w:tblHeader/>
        </w:trPr>
        <w:tc>
          <w:tcPr>
            <w:tcW w:w="806" w:type="pct"/>
            <w:shd w:val="clear" w:color="auto" w:fill="E6E6E6"/>
            <w:vAlign w:val="center"/>
          </w:tcPr>
          <w:p w:rsidR="00B97E03" w:rsidRPr="00365E7D" w:rsidRDefault="00B97E03" w:rsidP="00CE1C67">
            <w:pPr>
              <w:suppressLineNumbers w:val="0"/>
              <w:suppressAutoHyphens w:val="0"/>
              <w:spacing w:after="120"/>
              <w:ind w:firstLine="0"/>
              <w:jc w:val="center"/>
              <w:rPr>
                <w:b/>
                <w:kern w:val="0"/>
                <w:szCs w:val="28"/>
              </w:rPr>
            </w:pPr>
            <w:r w:rsidRPr="00365E7D">
              <w:rPr>
                <w:b/>
                <w:kern w:val="0"/>
                <w:szCs w:val="28"/>
              </w:rPr>
              <w:t>№ версии док-та</w:t>
            </w:r>
          </w:p>
        </w:tc>
        <w:tc>
          <w:tcPr>
            <w:tcW w:w="900" w:type="pct"/>
            <w:shd w:val="clear" w:color="auto" w:fill="E6E6E6"/>
            <w:vAlign w:val="center"/>
          </w:tcPr>
          <w:p w:rsidR="00B97E03" w:rsidRPr="00365E7D" w:rsidRDefault="00B97E03" w:rsidP="00CE1C67">
            <w:pPr>
              <w:suppressLineNumbers w:val="0"/>
              <w:suppressAutoHyphens w:val="0"/>
              <w:spacing w:after="120"/>
              <w:ind w:left="-68" w:right="-38" w:firstLine="68"/>
              <w:jc w:val="center"/>
              <w:rPr>
                <w:b/>
                <w:kern w:val="0"/>
                <w:szCs w:val="28"/>
              </w:rPr>
            </w:pPr>
            <w:r w:rsidRPr="00365E7D">
              <w:rPr>
                <w:b/>
                <w:kern w:val="0"/>
                <w:szCs w:val="28"/>
              </w:rPr>
              <w:t>Дата изменения</w:t>
            </w:r>
          </w:p>
        </w:tc>
        <w:tc>
          <w:tcPr>
            <w:tcW w:w="3294" w:type="pct"/>
            <w:shd w:val="clear" w:color="auto" w:fill="E6E6E6"/>
            <w:vAlign w:val="center"/>
          </w:tcPr>
          <w:p w:rsidR="00B97E03" w:rsidRPr="00365E7D" w:rsidRDefault="00B97E03" w:rsidP="00CE1C67">
            <w:pPr>
              <w:suppressLineNumbers w:val="0"/>
              <w:suppressAutoHyphens w:val="0"/>
              <w:spacing w:after="120"/>
              <w:ind w:left="-68" w:right="-38" w:firstLine="68"/>
              <w:jc w:val="center"/>
              <w:rPr>
                <w:b/>
                <w:kern w:val="0"/>
                <w:szCs w:val="28"/>
              </w:rPr>
            </w:pPr>
            <w:r w:rsidRPr="00365E7D">
              <w:rPr>
                <w:b/>
                <w:kern w:val="0"/>
                <w:szCs w:val="28"/>
              </w:rPr>
              <w:t>Изменения</w:t>
            </w:r>
          </w:p>
        </w:tc>
      </w:tr>
      <w:tr w:rsidR="00B97E03" w:rsidRPr="00365E7D" w:rsidTr="00B55E6B">
        <w:trPr>
          <w:trHeight w:val="181"/>
        </w:trPr>
        <w:tc>
          <w:tcPr>
            <w:tcW w:w="806" w:type="pct"/>
            <w:vAlign w:val="center"/>
          </w:tcPr>
          <w:p w:rsidR="00B97E03" w:rsidRPr="00365E7D" w:rsidRDefault="00430CC1" w:rsidP="00CE1C67">
            <w:pPr>
              <w:suppressLineNumbers w:val="0"/>
              <w:suppressAutoHyphens w:val="0"/>
              <w:spacing w:after="120"/>
              <w:ind w:firstLine="0"/>
              <w:jc w:val="center"/>
              <w:rPr>
                <w:kern w:val="0"/>
                <w:szCs w:val="28"/>
              </w:rPr>
            </w:pPr>
            <w:r>
              <w:rPr>
                <w:kern w:val="0"/>
                <w:szCs w:val="28"/>
              </w:rPr>
              <w:t>1.0</w:t>
            </w:r>
          </w:p>
        </w:tc>
        <w:tc>
          <w:tcPr>
            <w:tcW w:w="900" w:type="pct"/>
            <w:vAlign w:val="center"/>
          </w:tcPr>
          <w:p w:rsidR="00B97E03" w:rsidRPr="00365E7D" w:rsidRDefault="00F8598C" w:rsidP="00CE1C67">
            <w:pPr>
              <w:suppressLineNumbers w:val="0"/>
              <w:suppressAutoHyphens w:val="0"/>
              <w:spacing w:after="120"/>
              <w:ind w:firstLine="0"/>
              <w:jc w:val="center"/>
              <w:rPr>
                <w:kern w:val="0"/>
                <w:szCs w:val="28"/>
              </w:rPr>
            </w:pPr>
            <w:r>
              <w:rPr>
                <w:kern w:val="0"/>
                <w:szCs w:val="28"/>
              </w:rPr>
              <w:t>07</w:t>
            </w:r>
            <w:r w:rsidR="00430CC1">
              <w:rPr>
                <w:kern w:val="0"/>
                <w:szCs w:val="28"/>
              </w:rPr>
              <w:t>.12.2016</w:t>
            </w:r>
          </w:p>
        </w:tc>
        <w:tc>
          <w:tcPr>
            <w:tcW w:w="3294" w:type="pct"/>
            <w:vAlign w:val="center"/>
          </w:tcPr>
          <w:p w:rsidR="00B97E03" w:rsidRPr="00365E7D" w:rsidRDefault="00430CC1" w:rsidP="00CE1C67">
            <w:pPr>
              <w:suppressLineNumbers w:val="0"/>
              <w:suppressAutoHyphens w:val="0"/>
              <w:spacing w:after="120"/>
              <w:ind w:firstLine="17"/>
              <w:rPr>
                <w:kern w:val="0"/>
                <w:szCs w:val="28"/>
              </w:rPr>
            </w:pPr>
            <w:r>
              <w:rPr>
                <w:kern w:val="0"/>
                <w:szCs w:val="28"/>
              </w:rPr>
              <w:t>Базовая версия</w:t>
            </w:r>
          </w:p>
        </w:tc>
      </w:tr>
      <w:tr w:rsidR="00B97E03" w:rsidRPr="00365E7D" w:rsidTr="00B55E6B">
        <w:trPr>
          <w:trHeight w:val="181"/>
        </w:trPr>
        <w:tc>
          <w:tcPr>
            <w:tcW w:w="806" w:type="pct"/>
            <w:vAlign w:val="center"/>
          </w:tcPr>
          <w:p w:rsidR="00B97E03" w:rsidRDefault="00B97E03" w:rsidP="00CE1C67">
            <w:pPr>
              <w:suppressLineNumbers w:val="0"/>
              <w:suppressAutoHyphens w:val="0"/>
              <w:spacing w:after="120"/>
              <w:ind w:firstLine="0"/>
              <w:jc w:val="center"/>
              <w:rPr>
                <w:kern w:val="0"/>
                <w:szCs w:val="28"/>
              </w:rPr>
            </w:pPr>
          </w:p>
        </w:tc>
        <w:tc>
          <w:tcPr>
            <w:tcW w:w="900" w:type="pct"/>
            <w:vAlign w:val="center"/>
          </w:tcPr>
          <w:p w:rsidR="00B97E03" w:rsidRDefault="00B97E03" w:rsidP="00CE1C67">
            <w:pPr>
              <w:suppressLineNumbers w:val="0"/>
              <w:suppressAutoHyphens w:val="0"/>
              <w:spacing w:after="120"/>
              <w:ind w:firstLine="0"/>
              <w:jc w:val="center"/>
              <w:rPr>
                <w:kern w:val="0"/>
                <w:szCs w:val="28"/>
              </w:rPr>
            </w:pPr>
          </w:p>
        </w:tc>
        <w:tc>
          <w:tcPr>
            <w:tcW w:w="3294" w:type="pct"/>
            <w:vAlign w:val="center"/>
          </w:tcPr>
          <w:p w:rsidR="00B97E03" w:rsidRPr="00CB6E56" w:rsidRDefault="00B97E03" w:rsidP="00B55E6B">
            <w:pPr>
              <w:suppressLineNumbers w:val="0"/>
              <w:suppressAutoHyphens w:val="0"/>
              <w:spacing w:after="120"/>
              <w:ind w:firstLine="0"/>
              <w:rPr>
                <w:kern w:val="0"/>
                <w:szCs w:val="28"/>
              </w:rPr>
            </w:pPr>
          </w:p>
        </w:tc>
      </w:tr>
      <w:tr w:rsidR="00B97E03" w:rsidRPr="00365E7D" w:rsidTr="00B55E6B">
        <w:trPr>
          <w:trHeight w:val="181"/>
        </w:trPr>
        <w:tc>
          <w:tcPr>
            <w:tcW w:w="806" w:type="pct"/>
            <w:vAlign w:val="center"/>
          </w:tcPr>
          <w:p w:rsidR="00B97E03" w:rsidRDefault="00B97E03" w:rsidP="00CE1C67">
            <w:pPr>
              <w:suppressLineNumbers w:val="0"/>
              <w:suppressAutoHyphens w:val="0"/>
              <w:spacing w:after="120"/>
              <w:ind w:firstLine="0"/>
              <w:jc w:val="center"/>
              <w:rPr>
                <w:kern w:val="0"/>
                <w:szCs w:val="28"/>
              </w:rPr>
            </w:pPr>
          </w:p>
        </w:tc>
        <w:tc>
          <w:tcPr>
            <w:tcW w:w="900" w:type="pct"/>
            <w:vAlign w:val="center"/>
          </w:tcPr>
          <w:p w:rsidR="00B97E03" w:rsidRDefault="00B97E03" w:rsidP="00CE1C67">
            <w:pPr>
              <w:suppressLineNumbers w:val="0"/>
              <w:suppressAutoHyphens w:val="0"/>
              <w:spacing w:after="120"/>
              <w:ind w:firstLine="0"/>
              <w:jc w:val="center"/>
              <w:rPr>
                <w:kern w:val="0"/>
                <w:szCs w:val="28"/>
              </w:rPr>
            </w:pPr>
          </w:p>
        </w:tc>
        <w:tc>
          <w:tcPr>
            <w:tcW w:w="3294" w:type="pct"/>
            <w:vAlign w:val="center"/>
          </w:tcPr>
          <w:p w:rsidR="00B97E03" w:rsidRPr="004E2984" w:rsidRDefault="00B97E03" w:rsidP="00B55E6B">
            <w:pPr>
              <w:suppressLineNumbers w:val="0"/>
              <w:suppressAutoHyphens w:val="0"/>
              <w:spacing w:after="120"/>
              <w:ind w:firstLine="0"/>
              <w:rPr>
                <w:kern w:val="0"/>
                <w:szCs w:val="28"/>
              </w:rPr>
            </w:pPr>
          </w:p>
        </w:tc>
      </w:tr>
      <w:tr w:rsidR="00B97E03" w:rsidRPr="00365E7D" w:rsidTr="00B55E6B">
        <w:trPr>
          <w:trHeight w:val="181"/>
        </w:trPr>
        <w:tc>
          <w:tcPr>
            <w:tcW w:w="806" w:type="pct"/>
            <w:vAlign w:val="center"/>
          </w:tcPr>
          <w:p w:rsidR="00B97E03" w:rsidRDefault="00B97E03" w:rsidP="00CE1C67">
            <w:pPr>
              <w:suppressLineNumbers w:val="0"/>
              <w:suppressAutoHyphens w:val="0"/>
              <w:spacing w:after="120"/>
              <w:ind w:firstLine="0"/>
              <w:jc w:val="center"/>
              <w:rPr>
                <w:kern w:val="0"/>
                <w:szCs w:val="28"/>
              </w:rPr>
            </w:pPr>
          </w:p>
        </w:tc>
        <w:tc>
          <w:tcPr>
            <w:tcW w:w="900" w:type="pct"/>
            <w:vAlign w:val="center"/>
          </w:tcPr>
          <w:p w:rsidR="00B97E03" w:rsidRDefault="00B97E03" w:rsidP="00CE1C67">
            <w:pPr>
              <w:suppressLineNumbers w:val="0"/>
              <w:suppressAutoHyphens w:val="0"/>
              <w:spacing w:after="120"/>
              <w:ind w:firstLine="0"/>
              <w:jc w:val="center"/>
              <w:rPr>
                <w:kern w:val="0"/>
                <w:szCs w:val="28"/>
              </w:rPr>
            </w:pPr>
          </w:p>
        </w:tc>
        <w:tc>
          <w:tcPr>
            <w:tcW w:w="3294" w:type="pct"/>
            <w:vAlign w:val="center"/>
          </w:tcPr>
          <w:p w:rsidR="00B97E03" w:rsidRPr="009B58E1" w:rsidRDefault="00B97E03" w:rsidP="00542075">
            <w:pPr>
              <w:suppressLineNumbers w:val="0"/>
              <w:suppressAutoHyphens w:val="0"/>
              <w:spacing w:after="120"/>
              <w:ind w:firstLine="0"/>
              <w:jc w:val="left"/>
              <w:rPr>
                <w:kern w:val="0"/>
                <w:szCs w:val="28"/>
              </w:rPr>
            </w:pPr>
          </w:p>
        </w:tc>
      </w:tr>
      <w:tr w:rsidR="00B97E03" w:rsidRPr="00B55E6B" w:rsidTr="00B55E6B">
        <w:trPr>
          <w:trHeight w:val="181"/>
        </w:trPr>
        <w:tc>
          <w:tcPr>
            <w:tcW w:w="806" w:type="pct"/>
            <w:vAlign w:val="center"/>
          </w:tcPr>
          <w:p w:rsidR="00B97E03" w:rsidRPr="00242B01" w:rsidRDefault="00B97E03" w:rsidP="00CE1C67">
            <w:pPr>
              <w:suppressLineNumbers w:val="0"/>
              <w:suppressAutoHyphens w:val="0"/>
              <w:spacing w:after="120"/>
              <w:ind w:firstLine="0"/>
              <w:jc w:val="center"/>
              <w:rPr>
                <w:kern w:val="0"/>
                <w:szCs w:val="28"/>
              </w:rPr>
            </w:pPr>
          </w:p>
        </w:tc>
        <w:tc>
          <w:tcPr>
            <w:tcW w:w="900" w:type="pct"/>
            <w:vAlign w:val="center"/>
          </w:tcPr>
          <w:p w:rsidR="00B97E03" w:rsidRPr="009B58E1" w:rsidRDefault="00B97E03" w:rsidP="00CE1C67">
            <w:pPr>
              <w:suppressLineNumbers w:val="0"/>
              <w:suppressAutoHyphens w:val="0"/>
              <w:spacing w:after="120"/>
              <w:ind w:firstLine="0"/>
              <w:jc w:val="center"/>
              <w:rPr>
                <w:kern w:val="0"/>
                <w:szCs w:val="28"/>
              </w:rPr>
            </w:pPr>
          </w:p>
        </w:tc>
        <w:tc>
          <w:tcPr>
            <w:tcW w:w="3294" w:type="pct"/>
            <w:vAlign w:val="center"/>
          </w:tcPr>
          <w:p w:rsidR="00B97E03" w:rsidRPr="00B55E6B" w:rsidRDefault="00B97E03" w:rsidP="00242B01">
            <w:pPr>
              <w:suppressLineNumbers w:val="0"/>
              <w:suppressAutoHyphens w:val="0"/>
              <w:spacing w:after="120"/>
              <w:ind w:firstLine="0"/>
              <w:rPr>
                <w:kern w:val="0"/>
                <w:szCs w:val="28"/>
              </w:rPr>
            </w:pPr>
          </w:p>
        </w:tc>
      </w:tr>
      <w:tr w:rsidR="00B97E03" w:rsidRPr="00365E7D" w:rsidTr="00B55E6B">
        <w:trPr>
          <w:trHeight w:val="181"/>
        </w:trPr>
        <w:tc>
          <w:tcPr>
            <w:tcW w:w="806" w:type="pct"/>
            <w:vAlign w:val="center"/>
          </w:tcPr>
          <w:p w:rsidR="00B97E03" w:rsidRDefault="00B97E03" w:rsidP="00CE1C67">
            <w:pPr>
              <w:suppressLineNumbers w:val="0"/>
              <w:suppressAutoHyphens w:val="0"/>
              <w:spacing w:after="120"/>
              <w:ind w:firstLine="0"/>
              <w:jc w:val="center"/>
              <w:rPr>
                <w:kern w:val="0"/>
                <w:szCs w:val="28"/>
              </w:rPr>
            </w:pPr>
          </w:p>
        </w:tc>
        <w:tc>
          <w:tcPr>
            <w:tcW w:w="900" w:type="pct"/>
            <w:vAlign w:val="center"/>
          </w:tcPr>
          <w:p w:rsidR="00B97E03" w:rsidRDefault="00B97E03" w:rsidP="00CE1C67">
            <w:pPr>
              <w:suppressLineNumbers w:val="0"/>
              <w:suppressAutoHyphens w:val="0"/>
              <w:spacing w:after="120"/>
              <w:ind w:firstLine="0"/>
              <w:jc w:val="center"/>
              <w:rPr>
                <w:kern w:val="0"/>
                <w:szCs w:val="28"/>
              </w:rPr>
            </w:pPr>
          </w:p>
        </w:tc>
        <w:tc>
          <w:tcPr>
            <w:tcW w:w="3294" w:type="pct"/>
            <w:vAlign w:val="center"/>
          </w:tcPr>
          <w:p w:rsidR="00B97E03" w:rsidRDefault="00B97E03" w:rsidP="00B97E03">
            <w:pPr>
              <w:suppressLineNumbers w:val="0"/>
              <w:suppressAutoHyphens w:val="0"/>
              <w:spacing w:after="120"/>
              <w:ind w:firstLine="0"/>
              <w:rPr>
                <w:kern w:val="0"/>
                <w:szCs w:val="28"/>
              </w:rPr>
            </w:pPr>
          </w:p>
        </w:tc>
      </w:tr>
      <w:tr w:rsidR="007F4061" w:rsidRPr="00365E7D" w:rsidTr="00B55E6B">
        <w:trPr>
          <w:trHeight w:val="181"/>
        </w:trPr>
        <w:tc>
          <w:tcPr>
            <w:tcW w:w="806" w:type="pct"/>
            <w:vAlign w:val="center"/>
          </w:tcPr>
          <w:p w:rsidR="007F4061" w:rsidRDefault="007F4061" w:rsidP="00CE1C67">
            <w:pPr>
              <w:suppressLineNumbers w:val="0"/>
              <w:suppressAutoHyphens w:val="0"/>
              <w:spacing w:after="120"/>
              <w:ind w:firstLine="0"/>
              <w:jc w:val="center"/>
              <w:rPr>
                <w:kern w:val="0"/>
                <w:szCs w:val="28"/>
              </w:rPr>
            </w:pPr>
          </w:p>
        </w:tc>
        <w:tc>
          <w:tcPr>
            <w:tcW w:w="900" w:type="pct"/>
            <w:vAlign w:val="center"/>
          </w:tcPr>
          <w:p w:rsidR="007F4061" w:rsidRDefault="007F4061" w:rsidP="00CE1C67">
            <w:pPr>
              <w:suppressLineNumbers w:val="0"/>
              <w:suppressAutoHyphens w:val="0"/>
              <w:spacing w:after="120"/>
              <w:ind w:firstLine="0"/>
              <w:jc w:val="center"/>
              <w:rPr>
                <w:kern w:val="0"/>
                <w:szCs w:val="28"/>
              </w:rPr>
            </w:pPr>
          </w:p>
        </w:tc>
        <w:tc>
          <w:tcPr>
            <w:tcW w:w="3294" w:type="pct"/>
            <w:vAlign w:val="center"/>
          </w:tcPr>
          <w:p w:rsidR="007F4061" w:rsidRDefault="007F4061" w:rsidP="00B97E03">
            <w:pPr>
              <w:suppressLineNumbers w:val="0"/>
              <w:suppressAutoHyphens w:val="0"/>
              <w:spacing w:after="120"/>
              <w:ind w:firstLine="0"/>
              <w:rPr>
                <w:kern w:val="0"/>
                <w:szCs w:val="28"/>
              </w:rPr>
            </w:pPr>
          </w:p>
        </w:tc>
      </w:tr>
      <w:tr w:rsidR="00970E60" w:rsidRPr="00365E7D" w:rsidTr="003F08A2">
        <w:trPr>
          <w:trHeight w:val="181"/>
        </w:trPr>
        <w:tc>
          <w:tcPr>
            <w:tcW w:w="806" w:type="pct"/>
            <w:vAlign w:val="center"/>
          </w:tcPr>
          <w:p w:rsidR="00970E60" w:rsidRDefault="00970E60" w:rsidP="00CE1C67">
            <w:pPr>
              <w:suppressLineNumbers w:val="0"/>
              <w:suppressAutoHyphens w:val="0"/>
              <w:spacing w:after="120"/>
              <w:ind w:firstLine="0"/>
              <w:jc w:val="center"/>
              <w:rPr>
                <w:kern w:val="0"/>
                <w:szCs w:val="28"/>
              </w:rPr>
            </w:pPr>
          </w:p>
        </w:tc>
        <w:tc>
          <w:tcPr>
            <w:tcW w:w="900" w:type="pct"/>
            <w:vAlign w:val="center"/>
          </w:tcPr>
          <w:p w:rsidR="00970E60" w:rsidRDefault="00970E60" w:rsidP="00CE1C67">
            <w:pPr>
              <w:suppressLineNumbers w:val="0"/>
              <w:suppressAutoHyphens w:val="0"/>
              <w:spacing w:after="120"/>
              <w:ind w:firstLine="0"/>
              <w:jc w:val="center"/>
              <w:rPr>
                <w:kern w:val="0"/>
                <w:szCs w:val="28"/>
              </w:rPr>
            </w:pPr>
          </w:p>
        </w:tc>
        <w:tc>
          <w:tcPr>
            <w:tcW w:w="3294" w:type="pct"/>
            <w:vAlign w:val="center"/>
          </w:tcPr>
          <w:p w:rsidR="00970E60" w:rsidRDefault="00970E60" w:rsidP="00B97E03">
            <w:pPr>
              <w:suppressLineNumbers w:val="0"/>
              <w:suppressAutoHyphens w:val="0"/>
              <w:spacing w:after="120"/>
              <w:ind w:firstLine="0"/>
              <w:rPr>
                <w:kern w:val="0"/>
                <w:szCs w:val="28"/>
              </w:rPr>
            </w:pPr>
          </w:p>
        </w:tc>
      </w:tr>
      <w:tr w:rsidR="00B122D9" w:rsidRPr="00365E7D" w:rsidTr="003F08A2">
        <w:trPr>
          <w:trHeight w:val="181"/>
        </w:trPr>
        <w:tc>
          <w:tcPr>
            <w:tcW w:w="806" w:type="pct"/>
            <w:vAlign w:val="center"/>
          </w:tcPr>
          <w:p w:rsidR="00B122D9" w:rsidRDefault="00B122D9" w:rsidP="00CE1C67">
            <w:pPr>
              <w:suppressLineNumbers w:val="0"/>
              <w:suppressAutoHyphens w:val="0"/>
              <w:spacing w:after="120"/>
              <w:ind w:firstLine="0"/>
              <w:jc w:val="center"/>
              <w:rPr>
                <w:kern w:val="0"/>
                <w:szCs w:val="28"/>
              </w:rPr>
            </w:pPr>
          </w:p>
        </w:tc>
        <w:tc>
          <w:tcPr>
            <w:tcW w:w="900" w:type="pct"/>
            <w:vAlign w:val="center"/>
          </w:tcPr>
          <w:p w:rsidR="00B122D9" w:rsidRDefault="00B122D9" w:rsidP="00CE1C67">
            <w:pPr>
              <w:suppressLineNumbers w:val="0"/>
              <w:suppressAutoHyphens w:val="0"/>
              <w:spacing w:after="120"/>
              <w:ind w:firstLine="0"/>
              <w:jc w:val="center"/>
              <w:rPr>
                <w:kern w:val="0"/>
                <w:szCs w:val="28"/>
              </w:rPr>
            </w:pPr>
          </w:p>
        </w:tc>
        <w:tc>
          <w:tcPr>
            <w:tcW w:w="3294" w:type="pct"/>
            <w:vAlign w:val="center"/>
          </w:tcPr>
          <w:p w:rsidR="00B122D9" w:rsidRDefault="00B122D9" w:rsidP="00B97E03">
            <w:pPr>
              <w:suppressLineNumbers w:val="0"/>
              <w:suppressAutoHyphens w:val="0"/>
              <w:spacing w:after="120"/>
              <w:ind w:firstLine="0"/>
              <w:rPr>
                <w:kern w:val="0"/>
                <w:szCs w:val="28"/>
              </w:rPr>
            </w:pPr>
          </w:p>
        </w:tc>
      </w:tr>
      <w:tr w:rsidR="00ED30E6" w:rsidRPr="00365E7D" w:rsidTr="003F08A2">
        <w:trPr>
          <w:trHeight w:val="181"/>
        </w:trPr>
        <w:tc>
          <w:tcPr>
            <w:tcW w:w="806" w:type="pct"/>
            <w:vAlign w:val="center"/>
          </w:tcPr>
          <w:p w:rsidR="00ED30E6" w:rsidRDefault="00ED30E6" w:rsidP="00CE1C67">
            <w:pPr>
              <w:suppressLineNumbers w:val="0"/>
              <w:suppressAutoHyphens w:val="0"/>
              <w:spacing w:after="120"/>
              <w:ind w:firstLine="0"/>
              <w:jc w:val="center"/>
              <w:rPr>
                <w:kern w:val="0"/>
                <w:szCs w:val="28"/>
              </w:rPr>
            </w:pPr>
          </w:p>
        </w:tc>
        <w:tc>
          <w:tcPr>
            <w:tcW w:w="900" w:type="pct"/>
            <w:vAlign w:val="center"/>
          </w:tcPr>
          <w:p w:rsidR="00ED30E6" w:rsidRDefault="00ED30E6" w:rsidP="00CE1C67">
            <w:pPr>
              <w:suppressLineNumbers w:val="0"/>
              <w:suppressAutoHyphens w:val="0"/>
              <w:spacing w:after="120"/>
              <w:ind w:firstLine="0"/>
              <w:jc w:val="center"/>
              <w:rPr>
                <w:kern w:val="0"/>
                <w:szCs w:val="28"/>
              </w:rPr>
            </w:pPr>
          </w:p>
        </w:tc>
        <w:tc>
          <w:tcPr>
            <w:tcW w:w="3294" w:type="pct"/>
            <w:vAlign w:val="center"/>
          </w:tcPr>
          <w:p w:rsidR="00ED30E6" w:rsidRDefault="00ED30E6" w:rsidP="00B97E03">
            <w:pPr>
              <w:suppressLineNumbers w:val="0"/>
              <w:suppressAutoHyphens w:val="0"/>
              <w:spacing w:after="120"/>
              <w:ind w:firstLine="0"/>
              <w:rPr>
                <w:kern w:val="0"/>
                <w:szCs w:val="28"/>
              </w:rPr>
            </w:pPr>
          </w:p>
        </w:tc>
      </w:tr>
      <w:tr w:rsidR="00A907EF" w:rsidRPr="00365E7D" w:rsidTr="003F08A2">
        <w:trPr>
          <w:trHeight w:val="181"/>
        </w:trPr>
        <w:tc>
          <w:tcPr>
            <w:tcW w:w="806" w:type="pct"/>
            <w:vAlign w:val="center"/>
          </w:tcPr>
          <w:p w:rsidR="00A907EF" w:rsidRDefault="00A907EF" w:rsidP="00CE1C67">
            <w:pPr>
              <w:suppressLineNumbers w:val="0"/>
              <w:suppressAutoHyphens w:val="0"/>
              <w:spacing w:after="120"/>
              <w:ind w:firstLine="0"/>
              <w:jc w:val="center"/>
              <w:rPr>
                <w:kern w:val="0"/>
                <w:szCs w:val="28"/>
              </w:rPr>
            </w:pPr>
          </w:p>
        </w:tc>
        <w:tc>
          <w:tcPr>
            <w:tcW w:w="900" w:type="pct"/>
            <w:vAlign w:val="center"/>
          </w:tcPr>
          <w:p w:rsidR="00A907EF" w:rsidRDefault="00A907EF" w:rsidP="00CE1C67">
            <w:pPr>
              <w:suppressLineNumbers w:val="0"/>
              <w:suppressAutoHyphens w:val="0"/>
              <w:spacing w:after="120"/>
              <w:ind w:firstLine="0"/>
              <w:jc w:val="center"/>
              <w:rPr>
                <w:kern w:val="0"/>
                <w:szCs w:val="28"/>
              </w:rPr>
            </w:pPr>
          </w:p>
        </w:tc>
        <w:tc>
          <w:tcPr>
            <w:tcW w:w="3294" w:type="pct"/>
            <w:vAlign w:val="center"/>
          </w:tcPr>
          <w:p w:rsidR="00A907EF" w:rsidRDefault="00A907EF" w:rsidP="00B97E03">
            <w:pPr>
              <w:suppressLineNumbers w:val="0"/>
              <w:suppressAutoHyphens w:val="0"/>
              <w:spacing w:after="120"/>
              <w:ind w:firstLine="0"/>
              <w:rPr>
                <w:kern w:val="0"/>
                <w:szCs w:val="28"/>
              </w:rPr>
            </w:pPr>
          </w:p>
        </w:tc>
      </w:tr>
      <w:tr w:rsidR="00B87E22" w:rsidRPr="00365E7D" w:rsidTr="003F08A2">
        <w:trPr>
          <w:trHeight w:val="181"/>
        </w:trPr>
        <w:tc>
          <w:tcPr>
            <w:tcW w:w="806" w:type="pct"/>
            <w:vAlign w:val="center"/>
          </w:tcPr>
          <w:p w:rsidR="00B87E22" w:rsidRDefault="00B87E22" w:rsidP="00CE1C67">
            <w:pPr>
              <w:suppressLineNumbers w:val="0"/>
              <w:suppressAutoHyphens w:val="0"/>
              <w:spacing w:after="120"/>
              <w:ind w:firstLine="0"/>
              <w:jc w:val="center"/>
              <w:rPr>
                <w:kern w:val="0"/>
                <w:szCs w:val="28"/>
              </w:rPr>
            </w:pPr>
          </w:p>
        </w:tc>
        <w:tc>
          <w:tcPr>
            <w:tcW w:w="900" w:type="pct"/>
            <w:vAlign w:val="center"/>
          </w:tcPr>
          <w:p w:rsidR="00B87E22" w:rsidRDefault="00B87E22" w:rsidP="00CE1C67">
            <w:pPr>
              <w:suppressLineNumbers w:val="0"/>
              <w:suppressAutoHyphens w:val="0"/>
              <w:spacing w:after="120"/>
              <w:ind w:firstLine="0"/>
              <w:jc w:val="center"/>
              <w:rPr>
                <w:kern w:val="0"/>
                <w:szCs w:val="28"/>
              </w:rPr>
            </w:pPr>
          </w:p>
        </w:tc>
        <w:tc>
          <w:tcPr>
            <w:tcW w:w="3294" w:type="pct"/>
            <w:vAlign w:val="center"/>
          </w:tcPr>
          <w:p w:rsidR="00B87E22" w:rsidRDefault="00B87E22" w:rsidP="00B97E03">
            <w:pPr>
              <w:suppressLineNumbers w:val="0"/>
              <w:suppressAutoHyphens w:val="0"/>
              <w:spacing w:after="120"/>
              <w:ind w:firstLine="0"/>
              <w:rPr>
                <w:kern w:val="0"/>
                <w:szCs w:val="28"/>
              </w:rPr>
            </w:pPr>
          </w:p>
        </w:tc>
      </w:tr>
      <w:tr w:rsidR="000149C7" w:rsidRPr="00365E7D" w:rsidTr="003F08A2">
        <w:trPr>
          <w:trHeight w:val="181"/>
        </w:trPr>
        <w:tc>
          <w:tcPr>
            <w:tcW w:w="806" w:type="pct"/>
            <w:vAlign w:val="center"/>
          </w:tcPr>
          <w:p w:rsidR="000149C7" w:rsidRDefault="000149C7" w:rsidP="00CE1C67">
            <w:pPr>
              <w:suppressLineNumbers w:val="0"/>
              <w:suppressAutoHyphens w:val="0"/>
              <w:spacing w:after="120"/>
              <w:ind w:firstLine="0"/>
              <w:jc w:val="center"/>
              <w:rPr>
                <w:kern w:val="0"/>
                <w:szCs w:val="28"/>
              </w:rPr>
            </w:pPr>
          </w:p>
        </w:tc>
        <w:tc>
          <w:tcPr>
            <w:tcW w:w="900" w:type="pct"/>
            <w:vAlign w:val="center"/>
          </w:tcPr>
          <w:p w:rsidR="000149C7" w:rsidRDefault="000149C7" w:rsidP="00CE1C67">
            <w:pPr>
              <w:suppressLineNumbers w:val="0"/>
              <w:suppressAutoHyphens w:val="0"/>
              <w:spacing w:after="120"/>
              <w:ind w:firstLine="0"/>
              <w:jc w:val="center"/>
              <w:rPr>
                <w:kern w:val="0"/>
                <w:szCs w:val="28"/>
              </w:rPr>
            </w:pPr>
          </w:p>
        </w:tc>
        <w:tc>
          <w:tcPr>
            <w:tcW w:w="3294" w:type="pct"/>
            <w:vAlign w:val="center"/>
          </w:tcPr>
          <w:p w:rsidR="000149C7" w:rsidRDefault="000149C7" w:rsidP="00B97E03">
            <w:pPr>
              <w:suppressLineNumbers w:val="0"/>
              <w:suppressAutoHyphens w:val="0"/>
              <w:spacing w:after="120"/>
              <w:ind w:firstLine="0"/>
              <w:rPr>
                <w:kern w:val="0"/>
                <w:szCs w:val="28"/>
              </w:rPr>
            </w:pPr>
          </w:p>
        </w:tc>
      </w:tr>
    </w:tbl>
    <w:p w:rsidR="00A639FE" w:rsidRPr="00365E7D" w:rsidRDefault="00A639FE" w:rsidP="00C511B7">
      <w:pPr>
        <w:pStyle w:val="ab"/>
        <w:rPr>
          <w:szCs w:val="28"/>
          <w:lang w:val="ru-RU"/>
        </w:rPr>
      </w:pPr>
    </w:p>
    <w:sectPr w:rsidR="00A639FE" w:rsidRPr="00365E7D" w:rsidSect="00343C85">
      <w:headerReference w:type="default" r:id="rId35"/>
      <w:footerReference w:type="first" r:id="rId36"/>
      <w:footnotePr>
        <w:numRestart w:val="eachPage"/>
      </w:footnotePr>
      <w:type w:val="continuous"/>
      <w:pgSz w:w="11906" w:h="16838" w:code="9"/>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173" w:rsidRDefault="00462173" w:rsidP="00BF7204">
      <w:r>
        <w:separator/>
      </w:r>
    </w:p>
  </w:endnote>
  <w:endnote w:type="continuationSeparator" w:id="0">
    <w:p w:rsidR="00462173" w:rsidRDefault="00462173" w:rsidP="00BF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66" w:rsidRPr="00CE0031" w:rsidRDefault="00945366" w:rsidP="007A0DB1">
    <w:pPr>
      <w:jc w:val="center"/>
      <w:rPr>
        <w:b/>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173" w:rsidRDefault="00462173" w:rsidP="00BF7204">
      <w:r>
        <w:separator/>
      </w:r>
    </w:p>
  </w:footnote>
  <w:footnote w:type="continuationSeparator" w:id="0">
    <w:p w:rsidR="00462173" w:rsidRDefault="00462173" w:rsidP="00BF7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5797"/>
      <w:gridCol w:w="1276"/>
    </w:tblGrid>
    <w:tr w:rsidR="00945366" w:rsidTr="00CA3909">
      <w:trPr>
        <w:cantSplit/>
      </w:trPr>
      <w:tc>
        <w:tcPr>
          <w:tcW w:w="1263" w:type="pct"/>
          <w:tcBorders>
            <w:top w:val="single" w:sz="4" w:space="0" w:color="auto"/>
            <w:left w:val="single" w:sz="4" w:space="0" w:color="auto"/>
            <w:bottom w:val="single" w:sz="4" w:space="0" w:color="auto"/>
            <w:right w:val="single" w:sz="4" w:space="0" w:color="auto"/>
          </w:tcBorders>
          <w:vAlign w:val="center"/>
          <w:hideMark/>
        </w:tcPr>
        <w:p w:rsidR="00945366" w:rsidRDefault="00945366" w:rsidP="00CA3909">
          <w:pPr>
            <w:pStyle w:val="OTRHeader"/>
            <w:ind w:left="0"/>
            <w:rPr>
              <w:rFonts w:ascii="Times New Roman" w:hAnsi="Times New Roman" w:cs="Times New Roman"/>
              <w:sz w:val="24"/>
              <w:szCs w:val="24"/>
            </w:rPr>
          </w:pPr>
          <w:r>
            <w:rPr>
              <w:rFonts w:ascii="Times New Roman" w:hAnsi="Times New Roman" w:cs="Times New Roman"/>
              <w:sz w:val="24"/>
              <w:szCs w:val="24"/>
            </w:rPr>
            <w:t>Наименование ПС:</w:t>
          </w:r>
        </w:p>
      </w:tc>
      <w:tc>
        <w:tcPr>
          <w:tcW w:w="3737" w:type="pct"/>
          <w:gridSpan w:val="2"/>
          <w:tcBorders>
            <w:top w:val="single" w:sz="4" w:space="0" w:color="auto"/>
            <w:left w:val="single" w:sz="4" w:space="0" w:color="auto"/>
            <w:bottom w:val="single" w:sz="4" w:space="0" w:color="auto"/>
            <w:right w:val="single" w:sz="4" w:space="0" w:color="auto"/>
          </w:tcBorders>
          <w:vAlign w:val="center"/>
          <w:hideMark/>
        </w:tcPr>
        <w:p w:rsidR="00945366" w:rsidRDefault="002D41AC" w:rsidP="00CA3909">
          <w:pPr>
            <w:pStyle w:val="OTRHeader"/>
            <w:ind w:left="0"/>
            <w:rPr>
              <w:rFonts w:ascii="Times New Roman" w:hAnsi="Times New Roman" w:cs="Times New Roman"/>
              <w:sz w:val="24"/>
              <w:szCs w:val="24"/>
            </w:rPr>
          </w:pPr>
          <w:r>
            <w:rPr>
              <w:rFonts w:ascii="Times New Roman" w:hAnsi="Times New Roman" w:cs="Times New Roman"/>
              <w:sz w:val="24"/>
              <w:szCs w:val="24"/>
            </w:rPr>
            <w:t>ППО УЗ</w:t>
          </w:r>
        </w:p>
      </w:tc>
    </w:tr>
    <w:tr w:rsidR="00945366" w:rsidRPr="00A877D5" w:rsidTr="00B55E6B">
      <w:trPr>
        <w:cantSplit/>
        <w:trHeight w:val="143"/>
      </w:trPr>
      <w:tc>
        <w:tcPr>
          <w:tcW w:w="1263" w:type="pct"/>
          <w:tcBorders>
            <w:top w:val="single" w:sz="4" w:space="0" w:color="auto"/>
            <w:left w:val="single" w:sz="4" w:space="0" w:color="auto"/>
            <w:bottom w:val="single" w:sz="4" w:space="0" w:color="auto"/>
            <w:right w:val="single" w:sz="4" w:space="0" w:color="auto"/>
          </w:tcBorders>
          <w:vAlign w:val="center"/>
          <w:hideMark/>
        </w:tcPr>
        <w:p w:rsidR="00945366" w:rsidRPr="00661EC3" w:rsidRDefault="00945366" w:rsidP="00CA3909">
          <w:pPr>
            <w:pStyle w:val="OTRHeader"/>
            <w:ind w:left="0"/>
            <w:rPr>
              <w:rFonts w:ascii="Times New Roman" w:hAnsi="Times New Roman" w:cs="Times New Roman"/>
              <w:sz w:val="24"/>
              <w:szCs w:val="24"/>
            </w:rPr>
          </w:pPr>
          <w:r w:rsidRPr="00661EC3">
            <w:rPr>
              <w:rFonts w:ascii="Times New Roman" w:hAnsi="Times New Roman" w:cs="Times New Roman"/>
              <w:sz w:val="24"/>
              <w:szCs w:val="24"/>
            </w:rPr>
            <w:t>Код документа:</w:t>
          </w:r>
        </w:p>
      </w:tc>
      <w:tc>
        <w:tcPr>
          <w:tcW w:w="3063" w:type="pct"/>
          <w:tcBorders>
            <w:top w:val="single" w:sz="4" w:space="0" w:color="auto"/>
            <w:left w:val="single" w:sz="4" w:space="0" w:color="auto"/>
            <w:bottom w:val="single" w:sz="4" w:space="0" w:color="auto"/>
            <w:right w:val="single" w:sz="4" w:space="0" w:color="auto"/>
          </w:tcBorders>
          <w:vAlign w:val="center"/>
        </w:tcPr>
        <w:p w:rsidR="00945366" w:rsidRPr="00661EC3" w:rsidRDefault="00945366" w:rsidP="00A877D5">
          <w:pPr>
            <w:pStyle w:val="OTRHeader"/>
            <w:ind w:left="0"/>
            <w:rPr>
              <w:rFonts w:ascii="Times New Roman" w:hAnsi="Times New Roman" w:cs="Times New Roman"/>
              <w:sz w:val="24"/>
              <w:szCs w:val="24"/>
            </w:rPr>
          </w:pPr>
        </w:p>
      </w:tc>
      <w:tc>
        <w:tcPr>
          <w:tcW w:w="674" w:type="pct"/>
          <w:tcBorders>
            <w:top w:val="single" w:sz="4" w:space="0" w:color="auto"/>
            <w:left w:val="single" w:sz="4" w:space="0" w:color="auto"/>
            <w:bottom w:val="single" w:sz="4" w:space="0" w:color="auto"/>
            <w:right w:val="single" w:sz="4" w:space="0" w:color="auto"/>
          </w:tcBorders>
          <w:vAlign w:val="center"/>
          <w:hideMark/>
        </w:tcPr>
        <w:p w:rsidR="00945366" w:rsidRPr="00661EC3" w:rsidRDefault="00945366" w:rsidP="00B55E6B">
          <w:pPr>
            <w:pStyle w:val="OTRHeader"/>
            <w:ind w:left="0"/>
            <w:jc w:val="right"/>
            <w:rPr>
              <w:rFonts w:ascii="Times New Roman" w:hAnsi="Times New Roman" w:cs="Times New Roman"/>
              <w:sz w:val="24"/>
              <w:szCs w:val="24"/>
            </w:rPr>
          </w:pPr>
          <w:r w:rsidRPr="00A877D5">
            <w:rPr>
              <w:rFonts w:ascii="Times New Roman" w:hAnsi="Times New Roman" w:cs="Times New Roman"/>
              <w:sz w:val="24"/>
              <w:szCs w:val="24"/>
            </w:rPr>
            <w:t xml:space="preserve">Стр. </w:t>
          </w:r>
          <w:r w:rsidRPr="00661EC3">
            <w:rPr>
              <w:rFonts w:ascii="Times New Roman" w:hAnsi="Times New Roman" w:cs="Times New Roman"/>
              <w:sz w:val="24"/>
              <w:szCs w:val="24"/>
            </w:rPr>
            <w:fldChar w:fldCharType="begin"/>
          </w:r>
          <w:r w:rsidRPr="00A877D5">
            <w:rPr>
              <w:rFonts w:ascii="Times New Roman" w:hAnsi="Times New Roman" w:cs="Times New Roman"/>
              <w:sz w:val="24"/>
              <w:szCs w:val="24"/>
            </w:rPr>
            <w:instrText xml:space="preserve"> PAGE  </w:instrText>
          </w:r>
          <w:r w:rsidRPr="00A877D5">
            <w:rPr>
              <w:rFonts w:ascii="Times New Roman" w:hAnsi="Times New Roman" w:cs="Times New Roman"/>
              <w:sz w:val="24"/>
              <w:szCs w:val="24"/>
            </w:rPr>
            <w:fldChar w:fldCharType="separate"/>
          </w:r>
          <w:r w:rsidR="00C517BD">
            <w:rPr>
              <w:rFonts w:ascii="Times New Roman" w:hAnsi="Times New Roman" w:cs="Times New Roman"/>
              <w:noProof/>
              <w:sz w:val="24"/>
              <w:szCs w:val="24"/>
            </w:rPr>
            <w:t>20</w:t>
          </w:r>
          <w:r w:rsidRPr="00661EC3">
            <w:rPr>
              <w:rFonts w:ascii="Times New Roman" w:hAnsi="Times New Roman" w:cs="Times New Roman"/>
              <w:sz w:val="24"/>
              <w:szCs w:val="24"/>
            </w:rPr>
            <w:fldChar w:fldCharType="end"/>
          </w:r>
        </w:p>
      </w:tc>
    </w:tr>
  </w:tbl>
  <w:p w:rsidR="00945366" w:rsidRPr="00A877D5" w:rsidRDefault="00945366" w:rsidP="00661EC3">
    <w:pPr>
      <w:pStyle w:val="afffb"/>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6DC8"/>
    <w:multiLevelType w:val="hybridMultilevel"/>
    <w:tmpl w:val="9FE250E4"/>
    <w:lvl w:ilvl="0" w:tplc="CFD6FE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C94BB5"/>
    <w:multiLevelType w:val="hybridMultilevel"/>
    <w:tmpl w:val="6AEAFD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A4A6B6E"/>
    <w:multiLevelType w:val="hybridMultilevel"/>
    <w:tmpl w:val="7DC8FD32"/>
    <w:lvl w:ilvl="0" w:tplc="01C645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94718A"/>
    <w:multiLevelType w:val="hybridMultilevel"/>
    <w:tmpl w:val="18385F6C"/>
    <w:lvl w:ilvl="0" w:tplc="4C0242E0">
      <w:numFmt w:val="bullet"/>
      <w:lvlText w:val="•"/>
      <w:lvlJc w:val="left"/>
      <w:pPr>
        <w:ind w:left="1429" w:hanging="72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D7200E2"/>
    <w:multiLevelType w:val="hybridMultilevel"/>
    <w:tmpl w:val="D624B88A"/>
    <w:lvl w:ilvl="0" w:tplc="B8BA4E0E">
      <w:start w:val="1"/>
      <w:numFmt w:val="bullet"/>
      <w:lvlText w:val=""/>
      <w:lvlJc w:val="left"/>
      <w:pPr>
        <w:ind w:left="1429" w:hanging="360"/>
      </w:pPr>
      <w:rPr>
        <w:rFonts w:ascii="Symbol" w:hAnsi="Symbol" w:hint="default"/>
      </w:rPr>
    </w:lvl>
    <w:lvl w:ilvl="1" w:tplc="B5E836D0">
      <w:start w:val="1"/>
      <w:numFmt w:val="bullet"/>
      <w:lvlText w:val="­"/>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481FD3"/>
    <w:multiLevelType w:val="hybridMultilevel"/>
    <w:tmpl w:val="2018A94E"/>
    <w:lvl w:ilvl="0" w:tplc="B5E836D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00769E"/>
    <w:multiLevelType w:val="hybridMultilevel"/>
    <w:tmpl w:val="C4740F76"/>
    <w:lvl w:ilvl="0" w:tplc="B8BA4E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EE7F5A"/>
    <w:multiLevelType w:val="hybridMultilevel"/>
    <w:tmpl w:val="DE3A02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3B1BBC"/>
    <w:multiLevelType w:val="hybridMultilevel"/>
    <w:tmpl w:val="607C12EA"/>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744391E"/>
    <w:multiLevelType w:val="multilevel"/>
    <w:tmpl w:val="B3EE4D44"/>
    <w:lvl w:ilvl="0">
      <w:start w:val="1"/>
      <w:numFmt w:val="decimal"/>
      <w:pStyle w:val="1"/>
      <w:lvlText w:val="%1"/>
      <w:lvlJc w:val="left"/>
      <w:pPr>
        <w:tabs>
          <w:tab w:val="num" w:pos="1134"/>
        </w:tabs>
        <w:ind w:left="0" w:firstLine="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3970"/>
        </w:tabs>
        <w:ind w:left="2836" w:firstLine="709"/>
      </w:pPr>
      <w:rPr>
        <w:rFonts w:hint="default"/>
      </w:rPr>
    </w:lvl>
    <w:lvl w:ilvl="2">
      <w:start w:val="1"/>
      <w:numFmt w:val="decimal"/>
      <w:pStyle w:val="3"/>
      <w:suff w:val="space"/>
      <w:lvlText w:val="%1.%2.%3"/>
      <w:lvlJc w:val="left"/>
      <w:pPr>
        <w:ind w:left="1276" w:firstLine="709"/>
      </w:pPr>
      <w:rPr>
        <w:rFonts w:hint="default"/>
        <w:spacing w:val="0"/>
        <w:lang w:val="ru-RU"/>
      </w:rPr>
    </w:lvl>
    <w:lvl w:ilvl="3">
      <w:start w:val="1"/>
      <w:numFmt w:val="decimal"/>
      <w:pStyle w:val="4"/>
      <w:suff w:val="space"/>
      <w:lvlText w:val="%1.%2.%3.%4"/>
      <w:lvlJc w:val="left"/>
      <w:pPr>
        <w:ind w:left="0" w:firstLine="709"/>
      </w:pPr>
      <w:rPr>
        <w:rFonts w:ascii="Times New Roman" w:hAnsi="Times New Roman"/>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suff w:val="space"/>
      <w:lvlText w:val="%1.%2.%3.%4.%5"/>
      <w:lvlJc w:val="left"/>
      <w:pPr>
        <w:ind w:left="0" w:firstLine="709"/>
      </w:pPr>
      <w:rPr>
        <w:rFonts w:hint="default"/>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0" w15:restartNumberingAfterBreak="0">
    <w:nsid w:val="19A87955"/>
    <w:multiLevelType w:val="hybridMultilevel"/>
    <w:tmpl w:val="1A102748"/>
    <w:lvl w:ilvl="0" w:tplc="CFD6FE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EE15CA1"/>
    <w:multiLevelType w:val="multilevel"/>
    <w:tmpl w:val="31723C5C"/>
    <w:lvl w:ilvl="0">
      <w:start w:val="1"/>
      <w:numFmt w:val="russianUpper"/>
      <w:pStyle w:val="a"/>
      <w:lvlText w:val="Приложение %1"/>
      <w:lvlJc w:val="left"/>
      <w:pPr>
        <w:tabs>
          <w:tab w:val="num" w:pos="-709"/>
        </w:tabs>
        <w:ind w:left="425" w:hanging="425"/>
      </w:pPr>
      <w:rPr>
        <w:rFonts w:hint="default"/>
        <w:b w:val="0"/>
        <w:i w:val="0"/>
        <w:caps w:val="0"/>
        <w:spacing w:val="0"/>
        <w:w w:val="100"/>
        <w:kern w:val="0"/>
        <w:position w:val="0"/>
        <w:sz w:val="28"/>
        <w:szCs w:val="28"/>
        <w:u w:val="none"/>
        <w:effect w:val="none"/>
      </w:rPr>
    </w:lvl>
    <w:lvl w:ilvl="1">
      <w:start w:val="1"/>
      <w:numFmt w:val="decimal"/>
      <w:pStyle w:val="a0"/>
      <w:lvlText w:val="%1.%2)"/>
      <w:lvlJc w:val="left"/>
      <w:pPr>
        <w:tabs>
          <w:tab w:val="num" w:pos="1134"/>
        </w:tabs>
        <w:ind w:left="1134" w:hanging="425"/>
      </w:pPr>
      <w:rPr>
        <w:rFonts w:ascii="Times New Roman" w:hAnsi="Times New Roman" w:hint="default"/>
        <w:b w:val="0"/>
        <w:i w:val="0"/>
        <w:color w:val="auto"/>
        <w:spacing w:val="0"/>
        <w:w w:val="100"/>
        <w:kern w:val="0"/>
        <w:position w:val="0"/>
        <w:sz w:val="28"/>
        <w:szCs w:val="28"/>
        <w:u w:val="none"/>
        <w:effect w:val="none"/>
      </w:rPr>
    </w:lvl>
    <w:lvl w:ilvl="2">
      <w:start w:val="1"/>
      <w:numFmt w:val="decimal"/>
      <w:pStyle w:val="a1"/>
      <w:lvlText w:val="Рисунок %1.%3"/>
      <w:lvlJc w:val="left"/>
      <w:pPr>
        <w:tabs>
          <w:tab w:val="num" w:pos="-3360"/>
        </w:tabs>
        <w:ind w:left="0" w:firstLine="0"/>
      </w:pPr>
      <w:rPr>
        <w:rFonts w:ascii="Times New Roman" w:hAnsi="Times New Roman" w:cs="Times New Roman" w:hint="default"/>
        <w:b w:val="0"/>
        <w:i w:val="0"/>
        <w:iCs w:val="0"/>
        <w:caps w:val="0"/>
        <w:smallCaps w:val="0"/>
        <w:strike w:val="0"/>
        <w:dstrike w:val="0"/>
        <w:vanish w:val="0"/>
        <w:spacing w:val="0"/>
        <w:kern w:val="0"/>
        <w:position w:val="0"/>
        <w:sz w:val="24"/>
        <w:szCs w:val="24"/>
        <w:u w:val="none"/>
        <w:vertAlign w:val="baseline"/>
        <w:em w:val="none"/>
      </w:rPr>
    </w:lvl>
    <w:lvl w:ilvl="3">
      <w:start w:val="1"/>
      <w:numFmt w:val="decimal"/>
      <w:pStyle w:val="a2"/>
      <w:lvlText w:val="Таблица %1.%4"/>
      <w:lvlJc w:val="left"/>
      <w:pPr>
        <w:tabs>
          <w:tab w:val="num" w:pos="0"/>
        </w:tabs>
        <w:ind w:left="0" w:firstLine="0"/>
      </w:pPr>
      <w:rPr>
        <w:rFonts w:ascii="Times New Roman" w:hAnsi="Times New Roman" w:hint="default"/>
        <w:b w:val="0"/>
        <w:i w:val="0"/>
        <w:color w:val="auto"/>
        <w:spacing w:val="0"/>
        <w:w w:val="100"/>
        <w:kern w:val="0"/>
        <w:position w:val="0"/>
        <w:sz w:val="24"/>
        <w:szCs w:val="24"/>
        <w:u w:val="none"/>
      </w:rPr>
    </w:lvl>
    <w:lvl w:ilvl="4">
      <w:start w:val="1"/>
      <w:numFmt w:val="decimal"/>
      <w:lvlText w:val="%1.%2.%3.%4.%5"/>
      <w:lvlJc w:val="left"/>
      <w:pPr>
        <w:tabs>
          <w:tab w:val="num" w:pos="-2750"/>
        </w:tabs>
        <w:ind w:left="-4451" w:firstLine="720"/>
      </w:pPr>
      <w:rPr>
        <w:rFonts w:ascii="Arial" w:hAnsi="Arial" w:hint="default"/>
        <w:b/>
        <w:i w:val="0"/>
        <w:color w:val="auto"/>
        <w:spacing w:val="0"/>
        <w:w w:val="100"/>
        <w:kern w:val="0"/>
        <w:position w:val="0"/>
        <w:sz w:val="24"/>
        <w:szCs w:val="24"/>
        <w:u w:val="none"/>
        <w:effect w:val="none"/>
      </w:rPr>
    </w:lvl>
    <w:lvl w:ilvl="5">
      <w:start w:val="1"/>
      <w:numFmt w:val="decimal"/>
      <w:lvlText w:val="%1.%2.%3.%4.%5.%6"/>
      <w:lvlJc w:val="left"/>
      <w:pPr>
        <w:tabs>
          <w:tab w:val="num" w:pos="-3299"/>
        </w:tabs>
        <w:ind w:left="-3299" w:hanging="1152"/>
      </w:pPr>
      <w:rPr>
        <w:rFonts w:hint="default"/>
      </w:rPr>
    </w:lvl>
    <w:lvl w:ilvl="6">
      <w:start w:val="1"/>
      <w:numFmt w:val="decimal"/>
      <w:lvlText w:val="%1.%2.%3.%4.%5.%6.%7"/>
      <w:lvlJc w:val="left"/>
      <w:pPr>
        <w:tabs>
          <w:tab w:val="num" w:pos="-3155"/>
        </w:tabs>
        <w:ind w:left="-3155" w:hanging="1296"/>
      </w:pPr>
      <w:rPr>
        <w:rFonts w:hint="default"/>
      </w:rPr>
    </w:lvl>
    <w:lvl w:ilvl="7">
      <w:start w:val="1"/>
      <w:numFmt w:val="decimal"/>
      <w:lvlText w:val="%1.%2.%3.%4.%5.%6.%7.%8"/>
      <w:lvlJc w:val="left"/>
      <w:pPr>
        <w:tabs>
          <w:tab w:val="num" w:pos="-3011"/>
        </w:tabs>
        <w:ind w:left="-3011" w:hanging="1440"/>
      </w:pPr>
      <w:rPr>
        <w:rFonts w:hint="default"/>
      </w:rPr>
    </w:lvl>
    <w:lvl w:ilvl="8">
      <w:start w:val="1"/>
      <w:numFmt w:val="decimal"/>
      <w:lvlText w:val="%1.%2.%3.%4.%5.%6.%7.%8.%9"/>
      <w:lvlJc w:val="left"/>
      <w:pPr>
        <w:tabs>
          <w:tab w:val="num" w:pos="-2867"/>
        </w:tabs>
        <w:ind w:left="-2867" w:hanging="1584"/>
      </w:pPr>
      <w:rPr>
        <w:rFonts w:hint="default"/>
      </w:rPr>
    </w:lvl>
  </w:abstractNum>
  <w:abstractNum w:abstractNumId="12" w15:restartNumberingAfterBreak="0">
    <w:nsid w:val="1F7D346F"/>
    <w:multiLevelType w:val="multilevel"/>
    <w:tmpl w:val="9DF667F0"/>
    <w:lvl w:ilvl="0">
      <w:start w:val="1"/>
      <w:numFmt w:val="bullet"/>
      <w:pStyle w:val="1-"/>
      <w:lvlText w:val=""/>
      <w:lvlJc w:val="left"/>
      <w:pPr>
        <w:tabs>
          <w:tab w:val="num" w:pos="1134"/>
        </w:tabs>
        <w:ind w:left="1134" w:hanging="425"/>
      </w:pPr>
      <w:rPr>
        <w:rFonts w:ascii="Symbol" w:hAnsi="Symbol" w:hint="default"/>
        <w:b/>
        <w:i w:val="0"/>
        <w:caps w:val="0"/>
        <w:spacing w:val="0"/>
        <w:w w:val="100"/>
        <w:kern w:val="0"/>
        <w:position w:val="0"/>
        <w:sz w:val="28"/>
        <w:u w:val="none"/>
        <w:effect w:val="none"/>
      </w:rPr>
    </w:lvl>
    <w:lvl w:ilvl="1">
      <w:start w:val="1"/>
      <w:numFmt w:val="bullet"/>
      <w:pStyle w:val="a3"/>
      <w:lvlText w:val=""/>
      <w:lvlJc w:val="left"/>
      <w:pPr>
        <w:tabs>
          <w:tab w:val="num" w:pos="0"/>
        </w:tabs>
        <w:ind w:left="1418" w:hanging="284"/>
      </w:pPr>
      <w:rPr>
        <w:rFonts w:ascii="Symbol" w:hAnsi="Symbol" w:cs="Symbol" w:hint="default"/>
        <w:b w:val="0"/>
        <w:i w:val="0"/>
        <w:color w:val="auto"/>
        <w:spacing w:val="0"/>
        <w:w w:val="100"/>
        <w:kern w:val="0"/>
        <w:position w:val="0"/>
        <w:sz w:val="24"/>
        <w:szCs w:val="24"/>
        <w:u w:val="none"/>
        <w:effect w:val="none"/>
      </w:rPr>
    </w:lvl>
    <w:lvl w:ilvl="2">
      <w:start w:val="1"/>
      <w:numFmt w:val="decimal"/>
      <w:pStyle w:val="3-"/>
      <w:lvlText w:val="%1%2.%3)"/>
      <w:lvlJc w:val="left"/>
      <w:pPr>
        <w:tabs>
          <w:tab w:val="num" w:pos="1843"/>
        </w:tabs>
        <w:ind w:left="1843" w:hanging="425"/>
      </w:pPr>
      <w:rPr>
        <w:rFonts w:ascii="Times New Roman" w:hAnsi="Times New Roman" w:cs="Times New Roman" w:hint="default"/>
        <w:b w:val="0"/>
        <w:i w:val="0"/>
        <w:iCs w:val="0"/>
        <w:caps w:val="0"/>
        <w:smallCaps w:val="0"/>
        <w:strike w:val="0"/>
        <w:dstrike w:val="0"/>
        <w:vanish w:val="0"/>
        <w:spacing w:val="0"/>
        <w:kern w:val="0"/>
        <w:position w:val="0"/>
        <w:sz w:val="24"/>
        <w:szCs w:val="24"/>
        <w:u w:val="none"/>
        <w:vertAlign w:val="baseline"/>
        <w:em w:val="none"/>
      </w:rPr>
    </w:lvl>
    <w:lvl w:ilvl="3">
      <w:start w:val="1"/>
      <w:numFmt w:val="decimal"/>
      <w:lvlText w:val="%1.%2.%3.%4"/>
      <w:lvlJc w:val="left"/>
      <w:pPr>
        <w:tabs>
          <w:tab w:val="num" w:pos="-1517"/>
        </w:tabs>
        <w:ind w:left="-1517" w:hanging="1134"/>
      </w:pPr>
      <w:rPr>
        <w:rFonts w:ascii="Times New Roman" w:hAnsi="Times New Roman" w:hint="default"/>
        <w:b/>
        <w:i w:val="0"/>
        <w:color w:val="auto"/>
        <w:spacing w:val="0"/>
        <w:w w:val="100"/>
        <w:kern w:val="0"/>
        <w:position w:val="0"/>
        <w:sz w:val="24"/>
        <w:szCs w:val="24"/>
        <w:u w:val="none"/>
      </w:rPr>
    </w:lvl>
    <w:lvl w:ilvl="4">
      <w:start w:val="1"/>
      <w:numFmt w:val="decimal"/>
      <w:lvlText w:val="%1.%2.%3.%4.%5"/>
      <w:lvlJc w:val="left"/>
      <w:pPr>
        <w:tabs>
          <w:tab w:val="num" w:pos="-2041"/>
        </w:tabs>
        <w:ind w:left="-3742" w:firstLine="720"/>
      </w:pPr>
      <w:rPr>
        <w:rFonts w:ascii="Arial" w:hAnsi="Arial" w:hint="default"/>
        <w:b/>
        <w:i w:val="0"/>
        <w:color w:val="auto"/>
        <w:spacing w:val="0"/>
        <w:w w:val="100"/>
        <w:kern w:val="0"/>
        <w:position w:val="0"/>
        <w:sz w:val="24"/>
        <w:szCs w:val="24"/>
        <w:u w:val="none"/>
        <w:effect w:val="none"/>
      </w:rPr>
    </w:lvl>
    <w:lvl w:ilvl="5">
      <w:start w:val="1"/>
      <w:numFmt w:val="decimal"/>
      <w:lvlText w:val="%1.%2.%3.%4.%5.%6"/>
      <w:lvlJc w:val="left"/>
      <w:pPr>
        <w:tabs>
          <w:tab w:val="num" w:pos="-2590"/>
        </w:tabs>
        <w:ind w:left="-2590" w:hanging="1152"/>
      </w:pPr>
      <w:rPr>
        <w:rFonts w:hint="default"/>
      </w:rPr>
    </w:lvl>
    <w:lvl w:ilvl="6">
      <w:start w:val="1"/>
      <w:numFmt w:val="decimal"/>
      <w:lvlText w:val="%1.%2.%3.%4.%5.%6.%7"/>
      <w:lvlJc w:val="left"/>
      <w:pPr>
        <w:tabs>
          <w:tab w:val="num" w:pos="-2446"/>
        </w:tabs>
        <w:ind w:left="-2446"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158"/>
        </w:tabs>
        <w:ind w:left="-2158" w:hanging="1584"/>
      </w:pPr>
      <w:rPr>
        <w:rFonts w:hint="default"/>
      </w:rPr>
    </w:lvl>
  </w:abstractNum>
  <w:abstractNum w:abstractNumId="13" w15:restartNumberingAfterBreak="0">
    <w:nsid w:val="21B72CFE"/>
    <w:multiLevelType w:val="hybridMultilevel"/>
    <w:tmpl w:val="6CAC81B0"/>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B93B80"/>
    <w:multiLevelType w:val="hybridMultilevel"/>
    <w:tmpl w:val="B87E4378"/>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A0C4C5A"/>
    <w:multiLevelType w:val="hybridMultilevel"/>
    <w:tmpl w:val="64D00F16"/>
    <w:lvl w:ilvl="0" w:tplc="40428164">
      <w:start w:val="1"/>
      <w:numFmt w:val="bullet"/>
      <w:pStyle w:val="a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3D1D1C"/>
    <w:multiLevelType w:val="hybridMultilevel"/>
    <w:tmpl w:val="DC72B236"/>
    <w:lvl w:ilvl="0" w:tplc="B8BA4E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B4825C5"/>
    <w:multiLevelType w:val="hybridMultilevel"/>
    <w:tmpl w:val="801E968C"/>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C1439AD"/>
    <w:multiLevelType w:val="hybridMultilevel"/>
    <w:tmpl w:val="7952B8D8"/>
    <w:lvl w:ilvl="0" w:tplc="34D2CF7A">
      <w:start w:val="1"/>
      <w:numFmt w:val="bullet"/>
      <w:lvlText w:val="-"/>
      <w:lvlJc w:val="left"/>
      <w:pPr>
        <w:ind w:left="1429" w:hanging="360"/>
      </w:pPr>
      <w:rPr>
        <w:rFonts w:ascii="Arial" w:hAnsi="Aria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D775BA3"/>
    <w:multiLevelType w:val="hybridMultilevel"/>
    <w:tmpl w:val="A942D274"/>
    <w:lvl w:ilvl="0" w:tplc="FFFFFFFF">
      <w:start w:val="1"/>
      <w:numFmt w:val="decimal"/>
      <w:pStyle w:val="a5"/>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2E8E3D2A"/>
    <w:multiLevelType w:val="hybridMultilevel"/>
    <w:tmpl w:val="8724047C"/>
    <w:lvl w:ilvl="0" w:tplc="CFD6FE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040376B"/>
    <w:multiLevelType w:val="hybridMultilevel"/>
    <w:tmpl w:val="7ECE47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63560C0"/>
    <w:multiLevelType w:val="hybridMultilevel"/>
    <w:tmpl w:val="10CCE29C"/>
    <w:name w:val="ЛАНИТ_Заголовки2"/>
    <w:lvl w:ilvl="0" w:tplc="B5E836D0">
      <w:start w:val="1"/>
      <w:numFmt w:val="bullet"/>
      <w:lvlText w:val="­"/>
      <w:lvlJc w:val="left"/>
      <w:pPr>
        <w:ind w:left="1450" w:hanging="360"/>
      </w:pPr>
      <w:rPr>
        <w:rFonts w:ascii="Courier New" w:hAnsi="Courier New" w:hint="default"/>
      </w:rPr>
    </w:lvl>
    <w:lvl w:ilvl="1" w:tplc="04190019" w:tentative="1">
      <w:start w:val="1"/>
      <w:numFmt w:val="bullet"/>
      <w:lvlText w:val="o"/>
      <w:lvlJc w:val="left"/>
      <w:pPr>
        <w:ind w:left="2170" w:hanging="360"/>
      </w:pPr>
      <w:rPr>
        <w:rFonts w:ascii="Courier New" w:hAnsi="Courier New" w:cs="Courier New" w:hint="default"/>
      </w:rPr>
    </w:lvl>
    <w:lvl w:ilvl="2" w:tplc="0419001B" w:tentative="1">
      <w:start w:val="1"/>
      <w:numFmt w:val="bullet"/>
      <w:lvlText w:val=""/>
      <w:lvlJc w:val="left"/>
      <w:pPr>
        <w:ind w:left="2890" w:hanging="360"/>
      </w:pPr>
      <w:rPr>
        <w:rFonts w:ascii="Wingdings" w:hAnsi="Wingdings" w:hint="default"/>
      </w:rPr>
    </w:lvl>
    <w:lvl w:ilvl="3" w:tplc="0419000F" w:tentative="1">
      <w:start w:val="1"/>
      <w:numFmt w:val="bullet"/>
      <w:lvlText w:val=""/>
      <w:lvlJc w:val="left"/>
      <w:pPr>
        <w:ind w:left="3610" w:hanging="360"/>
      </w:pPr>
      <w:rPr>
        <w:rFonts w:ascii="Symbol" w:hAnsi="Symbol" w:hint="default"/>
      </w:rPr>
    </w:lvl>
    <w:lvl w:ilvl="4" w:tplc="04190019" w:tentative="1">
      <w:start w:val="1"/>
      <w:numFmt w:val="bullet"/>
      <w:lvlText w:val="o"/>
      <w:lvlJc w:val="left"/>
      <w:pPr>
        <w:ind w:left="4330" w:hanging="360"/>
      </w:pPr>
      <w:rPr>
        <w:rFonts w:ascii="Courier New" w:hAnsi="Courier New" w:cs="Courier New" w:hint="default"/>
      </w:rPr>
    </w:lvl>
    <w:lvl w:ilvl="5" w:tplc="0419001B" w:tentative="1">
      <w:start w:val="1"/>
      <w:numFmt w:val="bullet"/>
      <w:lvlText w:val=""/>
      <w:lvlJc w:val="left"/>
      <w:pPr>
        <w:ind w:left="5050" w:hanging="360"/>
      </w:pPr>
      <w:rPr>
        <w:rFonts w:ascii="Wingdings" w:hAnsi="Wingdings" w:hint="default"/>
      </w:rPr>
    </w:lvl>
    <w:lvl w:ilvl="6" w:tplc="0419000F" w:tentative="1">
      <w:start w:val="1"/>
      <w:numFmt w:val="bullet"/>
      <w:lvlText w:val=""/>
      <w:lvlJc w:val="left"/>
      <w:pPr>
        <w:ind w:left="5770" w:hanging="360"/>
      </w:pPr>
      <w:rPr>
        <w:rFonts w:ascii="Symbol" w:hAnsi="Symbol" w:hint="default"/>
      </w:rPr>
    </w:lvl>
    <w:lvl w:ilvl="7" w:tplc="04190019" w:tentative="1">
      <w:start w:val="1"/>
      <w:numFmt w:val="bullet"/>
      <w:lvlText w:val="o"/>
      <w:lvlJc w:val="left"/>
      <w:pPr>
        <w:ind w:left="6490" w:hanging="360"/>
      </w:pPr>
      <w:rPr>
        <w:rFonts w:ascii="Courier New" w:hAnsi="Courier New" w:cs="Courier New" w:hint="default"/>
      </w:rPr>
    </w:lvl>
    <w:lvl w:ilvl="8" w:tplc="0419001B" w:tentative="1">
      <w:start w:val="1"/>
      <w:numFmt w:val="bullet"/>
      <w:lvlText w:val=""/>
      <w:lvlJc w:val="left"/>
      <w:pPr>
        <w:ind w:left="7210" w:hanging="360"/>
      </w:pPr>
      <w:rPr>
        <w:rFonts w:ascii="Wingdings" w:hAnsi="Wingdings" w:hint="default"/>
      </w:rPr>
    </w:lvl>
  </w:abstractNum>
  <w:abstractNum w:abstractNumId="23" w15:restartNumberingAfterBreak="0">
    <w:nsid w:val="3B2B1676"/>
    <w:multiLevelType w:val="hybridMultilevel"/>
    <w:tmpl w:val="E3D4BCB8"/>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D4D7F58"/>
    <w:multiLevelType w:val="hybridMultilevel"/>
    <w:tmpl w:val="C266489A"/>
    <w:lvl w:ilvl="0" w:tplc="9A8EB4EE">
      <w:start w:val="1"/>
      <w:numFmt w:val="lowerLetter"/>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FD05475"/>
    <w:multiLevelType w:val="hybridMultilevel"/>
    <w:tmpl w:val="B2CCD7B4"/>
    <w:lvl w:ilvl="0" w:tplc="04090001">
      <w:start w:val="1"/>
      <w:numFmt w:val="decimal"/>
      <w:pStyle w:val="a6"/>
      <w:lvlText w:val="Таблица %1"/>
      <w:lvlJc w:val="left"/>
      <w:pPr>
        <w:tabs>
          <w:tab w:val="num" w:pos="0"/>
        </w:tabs>
        <w:ind w:left="0" w:firstLine="0"/>
      </w:pPr>
      <w:rPr>
        <w:rFonts w:ascii="Times New Roman" w:hAnsi="Times New Roman" w:hint="default"/>
        <w:b w:val="0"/>
        <w:i w:val="0"/>
        <w:sz w:val="24"/>
        <w:szCs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FE2055D"/>
    <w:multiLevelType w:val="hybridMultilevel"/>
    <w:tmpl w:val="6F6AA768"/>
    <w:lvl w:ilvl="0" w:tplc="71D2E474">
      <w:start w:val="1"/>
      <w:numFmt w:val="decimal"/>
      <w:pStyle w:val="a7"/>
      <w:lvlText w:val="%1."/>
      <w:lvlJc w:val="left"/>
      <w:pPr>
        <w:tabs>
          <w:tab w:val="num" w:pos="1854"/>
        </w:tabs>
        <w:ind w:left="1494" w:hanging="360"/>
      </w:pPr>
    </w:lvl>
    <w:lvl w:ilvl="1" w:tplc="E0BE84EE">
      <w:start w:val="1"/>
      <w:numFmt w:val="bullet"/>
      <w:lvlText w:val=""/>
      <w:lvlJc w:val="left"/>
      <w:pPr>
        <w:tabs>
          <w:tab w:val="num" w:pos="1782"/>
        </w:tabs>
        <w:ind w:left="1782" w:hanging="360"/>
      </w:pPr>
      <w:rPr>
        <w:rFonts w:ascii="Symbol" w:hAnsi="Symbol" w:hint="default"/>
      </w:rPr>
    </w:lvl>
    <w:lvl w:ilvl="2" w:tplc="4190AABE">
      <w:numFmt w:val="none"/>
      <w:lvlText w:val=""/>
      <w:lvlJc w:val="left"/>
      <w:pPr>
        <w:tabs>
          <w:tab w:val="num" w:pos="360"/>
        </w:tabs>
      </w:pPr>
    </w:lvl>
    <w:lvl w:ilvl="3" w:tplc="E514D992">
      <w:numFmt w:val="none"/>
      <w:lvlText w:val=""/>
      <w:lvlJc w:val="left"/>
      <w:pPr>
        <w:tabs>
          <w:tab w:val="num" w:pos="360"/>
        </w:tabs>
      </w:pPr>
    </w:lvl>
    <w:lvl w:ilvl="4" w:tplc="3C9821A0">
      <w:numFmt w:val="none"/>
      <w:lvlText w:val=""/>
      <w:lvlJc w:val="left"/>
      <w:pPr>
        <w:tabs>
          <w:tab w:val="num" w:pos="360"/>
        </w:tabs>
      </w:pPr>
    </w:lvl>
    <w:lvl w:ilvl="5" w:tplc="464E8446">
      <w:numFmt w:val="none"/>
      <w:lvlText w:val=""/>
      <w:lvlJc w:val="left"/>
      <w:pPr>
        <w:tabs>
          <w:tab w:val="num" w:pos="360"/>
        </w:tabs>
      </w:pPr>
    </w:lvl>
    <w:lvl w:ilvl="6" w:tplc="04E0615A">
      <w:numFmt w:val="none"/>
      <w:lvlText w:val=""/>
      <w:lvlJc w:val="left"/>
      <w:pPr>
        <w:tabs>
          <w:tab w:val="num" w:pos="360"/>
        </w:tabs>
      </w:pPr>
    </w:lvl>
    <w:lvl w:ilvl="7" w:tplc="11D8D292">
      <w:numFmt w:val="none"/>
      <w:lvlText w:val=""/>
      <w:lvlJc w:val="left"/>
      <w:pPr>
        <w:tabs>
          <w:tab w:val="num" w:pos="360"/>
        </w:tabs>
      </w:pPr>
    </w:lvl>
    <w:lvl w:ilvl="8" w:tplc="B246C8B0">
      <w:numFmt w:val="none"/>
      <w:lvlText w:val=""/>
      <w:lvlJc w:val="left"/>
      <w:pPr>
        <w:tabs>
          <w:tab w:val="num" w:pos="360"/>
        </w:tabs>
      </w:pPr>
    </w:lvl>
  </w:abstractNum>
  <w:abstractNum w:abstractNumId="27" w15:restartNumberingAfterBreak="0">
    <w:nsid w:val="40C46839"/>
    <w:multiLevelType w:val="hybridMultilevel"/>
    <w:tmpl w:val="65FA83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31E1095"/>
    <w:multiLevelType w:val="hybridMultilevel"/>
    <w:tmpl w:val="722ECE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44A703C7"/>
    <w:multiLevelType w:val="hybridMultilevel"/>
    <w:tmpl w:val="41A81F22"/>
    <w:lvl w:ilvl="0" w:tplc="CFD6FE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A337F7"/>
    <w:multiLevelType w:val="multilevel"/>
    <w:tmpl w:val="54D86318"/>
    <w:styleLink w:val="a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4"/>
        </w:tabs>
        <w:ind w:left="1134" w:hanging="425"/>
      </w:pPr>
      <w:rPr>
        <w:rFonts w:hint="default"/>
      </w:rPr>
    </w:lvl>
    <w:lvl w:ilvl="2">
      <w:start w:val="1"/>
      <w:numFmt w:val="decimal"/>
      <w:lvlText w:val="%1.%2.%3."/>
      <w:lvlJc w:val="left"/>
      <w:pPr>
        <w:tabs>
          <w:tab w:val="num" w:pos="1418"/>
        </w:tabs>
        <w:ind w:left="1418" w:hanging="709"/>
      </w:pPr>
      <w:rPr>
        <w:rFonts w:hint="default"/>
        <w:spacing w:val="0"/>
      </w:rPr>
    </w:lvl>
    <w:lvl w:ilvl="3">
      <w:start w:val="1"/>
      <w:numFmt w:val="decimal"/>
      <w:lvlText w:val="%1.%2.%3.%4."/>
      <w:lvlJc w:val="left"/>
      <w:pPr>
        <w:tabs>
          <w:tab w:val="num" w:pos="1701"/>
        </w:tabs>
        <w:ind w:left="1701" w:hanging="992"/>
      </w:pPr>
      <w:rPr>
        <w:rFonts w:hint="default"/>
      </w:rPr>
    </w:lvl>
    <w:lvl w:ilvl="4">
      <w:start w:val="1"/>
      <w:numFmt w:val="decimal"/>
      <w:suff w:val="space"/>
      <w:lvlText w:val="%1.%2.%3.%4.%5"/>
      <w:lvlJc w:val="left"/>
      <w:pPr>
        <w:ind w:left="0" w:firstLine="709"/>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31" w15:restartNumberingAfterBreak="0">
    <w:nsid w:val="4F6E70A3"/>
    <w:multiLevelType w:val="hybridMultilevel"/>
    <w:tmpl w:val="E9144E28"/>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B75DD3"/>
    <w:multiLevelType w:val="hybridMultilevel"/>
    <w:tmpl w:val="B2924284"/>
    <w:lvl w:ilvl="0">
      <w:start w:val="1"/>
      <w:numFmt w:val="bullet"/>
      <w:lvlText w:val="–"/>
      <w:lvlJc w:val="left"/>
      <w:pPr>
        <w:ind w:left="1287" w:hanging="360"/>
      </w:pPr>
      <w:rPr>
        <w:rFonts w:ascii="Times New Roman" w:hAnsi="Times New Roman" w:cs="Times New Roman" w:hint="default"/>
      </w:rPr>
    </w:lvl>
    <w:lvl w:ilvl="1">
      <w:start w:val="1"/>
      <w:numFmt w:val="bullet"/>
      <w:pStyle w:val="-2"/>
      <w:lvlText w:val="o"/>
      <w:lvlJc w:val="left"/>
      <w:pPr>
        <w:ind w:left="2007" w:hanging="360"/>
      </w:pPr>
      <w:rPr>
        <w:rFonts w:ascii="Courier New" w:hAnsi="Courier New" w:cs="Courier New" w:hint="default"/>
      </w:rPr>
    </w:lvl>
    <w:lvl w:ilvl="2">
      <w:start w:val="1"/>
      <w:numFmt w:val="bullet"/>
      <w:pStyle w:val="-3"/>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33" w15:restartNumberingAfterBreak="0">
    <w:nsid w:val="514C19B9"/>
    <w:multiLevelType w:val="multilevel"/>
    <w:tmpl w:val="FB36D05E"/>
    <w:name w:val="ЛАНИТ_Заголовки2332"/>
    <w:lvl w:ilvl="0">
      <w:start w:val="1"/>
      <w:numFmt w:val="decimal"/>
      <w:lvlText w:val="%1."/>
      <w:lvlJc w:val="left"/>
      <w:pPr>
        <w:tabs>
          <w:tab w:val="num" w:pos="-10"/>
        </w:tabs>
        <w:ind w:left="360" w:hanging="360"/>
      </w:pPr>
      <w:rPr>
        <w:rFonts w:hint="default"/>
      </w:rPr>
    </w:lvl>
    <w:lvl w:ilvl="1">
      <w:start w:val="1"/>
      <w:numFmt w:val="decimal"/>
      <w:isLgl/>
      <w:lvlText w:val="%1.%2."/>
      <w:lvlJc w:val="left"/>
      <w:pPr>
        <w:tabs>
          <w:tab w:val="num" w:pos="-709"/>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415"/>
        </w:tabs>
        <w:ind w:left="1713" w:hanging="720"/>
      </w:pPr>
      <w:rPr>
        <w:rFonts w:hint="default"/>
        <w:b/>
        <w:sz w:val="28"/>
        <w:szCs w:val="28"/>
        <w:lang w:val="ru-RU"/>
      </w:rPr>
    </w:lvl>
    <w:lvl w:ilvl="3">
      <w:start w:val="1"/>
      <w:numFmt w:val="decimal"/>
      <w:isLgl/>
      <w:lvlText w:val="%1.%2.%3.%4."/>
      <w:lvlJc w:val="left"/>
      <w:pPr>
        <w:tabs>
          <w:tab w:val="num" w:pos="-10"/>
        </w:tabs>
        <w:ind w:left="2817" w:hanging="720"/>
      </w:pPr>
      <w:rPr>
        <w:rFonts w:ascii="Times New Roman" w:hAnsi="Times New Roman" w:cs="Times New Roman" w:hint="default"/>
        <w:sz w:val="28"/>
        <w:szCs w:val="28"/>
      </w:rPr>
    </w:lvl>
    <w:lvl w:ilvl="4">
      <w:start w:val="1"/>
      <w:numFmt w:val="decimal"/>
      <w:isLgl/>
      <w:lvlText w:val="%1.%2.%3.%4.%5."/>
      <w:lvlJc w:val="left"/>
      <w:pPr>
        <w:tabs>
          <w:tab w:val="num" w:pos="-10"/>
        </w:tabs>
        <w:ind w:left="3876" w:hanging="1080"/>
      </w:pPr>
      <w:rPr>
        <w:rFonts w:hint="default"/>
      </w:rPr>
    </w:lvl>
    <w:lvl w:ilvl="5">
      <w:start w:val="1"/>
      <w:numFmt w:val="decimal"/>
      <w:isLgl/>
      <w:lvlText w:val="%1.%2.%3.%4.%5.%6."/>
      <w:lvlJc w:val="left"/>
      <w:pPr>
        <w:tabs>
          <w:tab w:val="num" w:pos="-10"/>
        </w:tabs>
        <w:ind w:left="4575" w:hanging="1080"/>
      </w:pPr>
      <w:rPr>
        <w:rFonts w:hint="default"/>
      </w:rPr>
    </w:lvl>
    <w:lvl w:ilvl="6">
      <w:start w:val="1"/>
      <w:numFmt w:val="decimal"/>
      <w:isLgl/>
      <w:lvlText w:val="%1.%2.%3.%4.%5.%6.%7."/>
      <w:lvlJc w:val="left"/>
      <w:pPr>
        <w:tabs>
          <w:tab w:val="num" w:pos="-10"/>
        </w:tabs>
        <w:ind w:left="5634" w:hanging="1440"/>
      </w:pPr>
      <w:rPr>
        <w:rFonts w:hint="default"/>
      </w:rPr>
    </w:lvl>
    <w:lvl w:ilvl="7">
      <w:start w:val="1"/>
      <w:numFmt w:val="decimal"/>
      <w:isLgl/>
      <w:lvlText w:val="%1.%2.%3.%4.%5.%6.%7.%8."/>
      <w:lvlJc w:val="left"/>
      <w:pPr>
        <w:tabs>
          <w:tab w:val="num" w:pos="-10"/>
        </w:tabs>
        <w:ind w:left="6333" w:hanging="1440"/>
      </w:pPr>
      <w:rPr>
        <w:rFonts w:hint="default"/>
      </w:rPr>
    </w:lvl>
    <w:lvl w:ilvl="8">
      <w:start w:val="1"/>
      <w:numFmt w:val="decimal"/>
      <w:isLgl/>
      <w:lvlText w:val="%1.%2.%3.%4.%5.%6.%7.%8.%9."/>
      <w:lvlJc w:val="left"/>
      <w:pPr>
        <w:tabs>
          <w:tab w:val="num" w:pos="-10"/>
        </w:tabs>
        <w:ind w:left="7392" w:hanging="1800"/>
      </w:pPr>
      <w:rPr>
        <w:rFonts w:hint="default"/>
      </w:rPr>
    </w:lvl>
  </w:abstractNum>
  <w:abstractNum w:abstractNumId="34" w15:restartNumberingAfterBreak="0">
    <w:nsid w:val="5DA729F2"/>
    <w:multiLevelType w:val="hybridMultilevel"/>
    <w:tmpl w:val="E1FC0380"/>
    <w:lvl w:ilvl="0" w:tplc="CFD6FE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1095D65"/>
    <w:multiLevelType w:val="hybridMultilevel"/>
    <w:tmpl w:val="4E60451E"/>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30E5CF2"/>
    <w:multiLevelType w:val="hybridMultilevel"/>
    <w:tmpl w:val="67CA05C8"/>
    <w:lvl w:ilvl="0" w:tplc="A3C8D066">
      <w:numFmt w:val="bullet"/>
      <w:lvlText w:val="•"/>
      <w:lvlJc w:val="left"/>
      <w:pPr>
        <w:ind w:left="1429" w:hanging="72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64AE3E77"/>
    <w:multiLevelType w:val="hybridMultilevel"/>
    <w:tmpl w:val="B3AA1706"/>
    <w:lvl w:ilvl="0" w:tplc="04190011">
      <w:start w:val="1"/>
      <w:numFmt w:val="bullet"/>
      <w:pStyle w:val="20"/>
      <w:lvlText w:val=""/>
      <w:lvlJc w:val="left"/>
      <w:pPr>
        <w:ind w:left="1495" w:hanging="360"/>
      </w:pPr>
      <w:rPr>
        <w:rFonts w:ascii="Symbol" w:hAnsi="Symbol" w:hint="default"/>
      </w:rPr>
    </w:lvl>
    <w:lvl w:ilvl="1" w:tplc="04190019">
      <w:start w:val="1"/>
      <w:numFmt w:val="bullet"/>
      <w:lvlText w:val=""/>
      <w:lvlJc w:val="left"/>
      <w:pPr>
        <w:ind w:left="3087" w:hanging="360"/>
      </w:pPr>
      <w:rPr>
        <w:rFonts w:ascii="Symbol" w:hAnsi="Symbol" w:hint="default"/>
      </w:rPr>
    </w:lvl>
    <w:lvl w:ilvl="2" w:tplc="0419001B">
      <w:start w:val="1"/>
      <w:numFmt w:val="bullet"/>
      <w:lvlText w:val=""/>
      <w:lvlJc w:val="left"/>
      <w:pPr>
        <w:ind w:left="3807" w:hanging="360"/>
      </w:pPr>
      <w:rPr>
        <w:rFonts w:ascii="Wingdings" w:hAnsi="Wingdings" w:hint="default"/>
      </w:rPr>
    </w:lvl>
    <w:lvl w:ilvl="3" w:tplc="0419000F">
      <w:numFmt w:val="bullet"/>
      <w:lvlText w:val="•"/>
      <w:lvlJc w:val="left"/>
      <w:pPr>
        <w:ind w:left="5577" w:hanging="1410"/>
      </w:pPr>
      <w:rPr>
        <w:rFonts w:ascii="Times New Roman" w:eastAsia="Times New Roman" w:hAnsi="Times New Roman" w:cs="Times New Roman" w:hint="default"/>
      </w:rPr>
    </w:lvl>
    <w:lvl w:ilvl="4" w:tplc="04190019" w:tentative="1">
      <w:start w:val="1"/>
      <w:numFmt w:val="bullet"/>
      <w:lvlText w:val="o"/>
      <w:lvlJc w:val="left"/>
      <w:pPr>
        <w:ind w:left="5247" w:hanging="360"/>
      </w:pPr>
      <w:rPr>
        <w:rFonts w:ascii="Courier New" w:hAnsi="Courier New" w:cs="Courier New" w:hint="default"/>
      </w:rPr>
    </w:lvl>
    <w:lvl w:ilvl="5" w:tplc="0419001B" w:tentative="1">
      <w:start w:val="1"/>
      <w:numFmt w:val="bullet"/>
      <w:lvlText w:val=""/>
      <w:lvlJc w:val="left"/>
      <w:pPr>
        <w:ind w:left="5967" w:hanging="360"/>
      </w:pPr>
      <w:rPr>
        <w:rFonts w:ascii="Wingdings" w:hAnsi="Wingdings" w:hint="default"/>
      </w:rPr>
    </w:lvl>
    <w:lvl w:ilvl="6" w:tplc="0419000F" w:tentative="1">
      <w:start w:val="1"/>
      <w:numFmt w:val="bullet"/>
      <w:lvlText w:val=""/>
      <w:lvlJc w:val="left"/>
      <w:pPr>
        <w:ind w:left="6687" w:hanging="360"/>
      </w:pPr>
      <w:rPr>
        <w:rFonts w:ascii="Symbol" w:hAnsi="Symbol" w:hint="default"/>
      </w:rPr>
    </w:lvl>
    <w:lvl w:ilvl="7" w:tplc="04190019" w:tentative="1">
      <w:start w:val="1"/>
      <w:numFmt w:val="bullet"/>
      <w:lvlText w:val="o"/>
      <w:lvlJc w:val="left"/>
      <w:pPr>
        <w:ind w:left="7407" w:hanging="360"/>
      </w:pPr>
      <w:rPr>
        <w:rFonts w:ascii="Courier New" w:hAnsi="Courier New" w:cs="Courier New" w:hint="default"/>
      </w:rPr>
    </w:lvl>
    <w:lvl w:ilvl="8" w:tplc="0419001B" w:tentative="1">
      <w:start w:val="1"/>
      <w:numFmt w:val="bullet"/>
      <w:lvlText w:val=""/>
      <w:lvlJc w:val="left"/>
      <w:pPr>
        <w:ind w:left="8127" w:hanging="360"/>
      </w:pPr>
      <w:rPr>
        <w:rFonts w:ascii="Wingdings" w:hAnsi="Wingdings" w:hint="default"/>
      </w:rPr>
    </w:lvl>
  </w:abstractNum>
  <w:abstractNum w:abstractNumId="38" w15:restartNumberingAfterBreak="0">
    <w:nsid w:val="6E810ACE"/>
    <w:multiLevelType w:val="hybridMultilevel"/>
    <w:tmpl w:val="80025DFE"/>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01A6C93"/>
    <w:multiLevelType w:val="hybridMultilevel"/>
    <w:tmpl w:val="3170003E"/>
    <w:lvl w:ilvl="0" w:tplc="ECB0A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C775EB"/>
    <w:multiLevelType w:val="hybridMultilevel"/>
    <w:tmpl w:val="F0EE99C2"/>
    <w:lvl w:ilvl="0" w:tplc="CFD6FE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AD04918"/>
    <w:multiLevelType w:val="hybridMultilevel"/>
    <w:tmpl w:val="0FA6A478"/>
    <w:lvl w:ilvl="0" w:tplc="38E8AE1E">
      <w:start w:val="1"/>
      <w:numFmt w:val="decimal"/>
      <w:pStyle w:val="a9"/>
      <w:lvlText w:val="%1."/>
      <w:lvlJc w:val="left"/>
      <w:pPr>
        <w:ind w:left="108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160AC80"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A82AC1E2"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42" w15:restartNumberingAfterBreak="0">
    <w:nsid w:val="7C0050E1"/>
    <w:multiLevelType w:val="hybridMultilevel"/>
    <w:tmpl w:val="C6E4AC32"/>
    <w:lvl w:ilvl="0">
      <w:start w:val="1"/>
      <w:numFmt w:val="decimal"/>
      <w:pStyle w:val="OTRTableNum"/>
      <w:lvlText w:val="%1."/>
      <w:lvlJc w:val="left"/>
      <w:pPr>
        <w:tabs>
          <w:tab w:val="num" w:pos="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1"/>
  </w:num>
  <w:num w:numId="2">
    <w:abstractNumId w:val="15"/>
  </w:num>
  <w:num w:numId="3">
    <w:abstractNumId w:val="12"/>
  </w:num>
  <w:num w:numId="4">
    <w:abstractNumId w:val="25"/>
  </w:num>
  <w:num w:numId="5">
    <w:abstractNumId w:val="42"/>
  </w:num>
  <w:num w:numId="6">
    <w:abstractNumId w:val="11"/>
  </w:num>
  <w:num w:numId="7">
    <w:abstractNumId w:val="32"/>
  </w:num>
  <w:num w:numId="8">
    <w:abstractNumId w:val="12"/>
  </w:num>
  <w:num w:numId="9">
    <w:abstractNumId w:val="19"/>
  </w:num>
  <w:num w:numId="10">
    <w:abstractNumId w:val="37"/>
  </w:num>
  <w:num w:numId="11">
    <w:abstractNumId w:val="9"/>
  </w:num>
  <w:num w:numId="12">
    <w:abstractNumId w:val="26"/>
  </w:num>
  <w:num w:numId="13">
    <w:abstractNumId w:val="4"/>
  </w:num>
  <w:num w:numId="14">
    <w:abstractNumId w:val="29"/>
  </w:num>
  <w:num w:numId="15">
    <w:abstractNumId w:val="6"/>
  </w:num>
  <w:num w:numId="16">
    <w:abstractNumId w:val="16"/>
  </w:num>
  <w:num w:numId="17">
    <w:abstractNumId w:val="30"/>
  </w:num>
  <w:num w:numId="18">
    <w:abstractNumId w:val="39"/>
  </w:num>
  <w:num w:numId="19">
    <w:abstractNumId w:val="34"/>
  </w:num>
  <w:num w:numId="20">
    <w:abstractNumId w:val="1"/>
  </w:num>
  <w:num w:numId="21">
    <w:abstractNumId w:val="7"/>
  </w:num>
  <w:num w:numId="22">
    <w:abstractNumId w:val="22"/>
  </w:num>
  <w:num w:numId="23">
    <w:abstractNumId w:val="21"/>
  </w:num>
  <w:num w:numId="24">
    <w:abstractNumId w:val="5"/>
  </w:num>
  <w:num w:numId="25">
    <w:abstractNumId w:val="28"/>
  </w:num>
  <w:num w:numId="26">
    <w:abstractNumId w:val="18"/>
  </w:num>
  <w:num w:numId="27">
    <w:abstractNumId w:val="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2"/>
  </w:num>
  <w:num w:numId="31">
    <w:abstractNumId w:val="40"/>
  </w:num>
  <w:num w:numId="32">
    <w:abstractNumId w:val="10"/>
  </w:num>
  <w:num w:numId="33">
    <w:abstractNumId w:val="20"/>
  </w:num>
  <w:num w:numId="34">
    <w:abstractNumId w:val="24"/>
  </w:num>
  <w:num w:numId="35">
    <w:abstractNumId w:val="38"/>
  </w:num>
  <w:num w:numId="36">
    <w:abstractNumId w:val="14"/>
  </w:num>
  <w:num w:numId="37">
    <w:abstractNumId w:val="17"/>
  </w:num>
  <w:num w:numId="38">
    <w:abstractNumId w:val="23"/>
  </w:num>
  <w:num w:numId="39">
    <w:abstractNumId w:val="35"/>
  </w:num>
  <w:num w:numId="40">
    <w:abstractNumId w:val="3"/>
  </w:num>
  <w:num w:numId="41">
    <w:abstractNumId w:val="31"/>
  </w:num>
  <w:num w:numId="42">
    <w:abstractNumId w:val="36"/>
  </w:num>
  <w:num w:numId="43">
    <w:abstractNumId w:val="2"/>
  </w:num>
  <w:num w:numId="44">
    <w:abstractNumId w:val="13"/>
  </w:num>
  <w:num w:numId="4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09"/>
  <w:drawingGridHorizontalSpacing w:val="454"/>
  <w:drawingGridVerticalSpacing w:val="181"/>
  <w:noPunctuationKerning/>
  <w:characterSpacingControl w:val="doNotCompress"/>
  <w:hdrShapeDefaults>
    <o:shapedefaults v:ext="edit" spidmax="3074" fill="f" fillcolor="white" stroke="f">
      <v:fill color="white" on="f"/>
      <v:stroke on="f"/>
    </o:shapedefaults>
  </w:hdrShapeDefaults>
  <w:footnotePr>
    <w:numRestart w:val="eachPage"/>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2CF3"/>
    <w:rsid w:val="00000946"/>
    <w:rsid w:val="000009E6"/>
    <w:rsid w:val="00000A9C"/>
    <w:rsid w:val="00000BE2"/>
    <w:rsid w:val="00001259"/>
    <w:rsid w:val="00002063"/>
    <w:rsid w:val="0000227C"/>
    <w:rsid w:val="00002530"/>
    <w:rsid w:val="0000368A"/>
    <w:rsid w:val="00003DAC"/>
    <w:rsid w:val="00004A2E"/>
    <w:rsid w:val="00004CFA"/>
    <w:rsid w:val="0000531A"/>
    <w:rsid w:val="0000538B"/>
    <w:rsid w:val="00006874"/>
    <w:rsid w:val="00007442"/>
    <w:rsid w:val="00007A60"/>
    <w:rsid w:val="00007FB8"/>
    <w:rsid w:val="000106B5"/>
    <w:rsid w:val="00010915"/>
    <w:rsid w:val="000111E5"/>
    <w:rsid w:val="000119E3"/>
    <w:rsid w:val="0001229F"/>
    <w:rsid w:val="0001288A"/>
    <w:rsid w:val="000129F2"/>
    <w:rsid w:val="0001355E"/>
    <w:rsid w:val="00013757"/>
    <w:rsid w:val="00013943"/>
    <w:rsid w:val="00013CB5"/>
    <w:rsid w:val="000141EC"/>
    <w:rsid w:val="000149C7"/>
    <w:rsid w:val="00014A08"/>
    <w:rsid w:val="00014DC7"/>
    <w:rsid w:val="00015805"/>
    <w:rsid w:val="00015AFB"/>
    <w:rsid w:val="00015BEE"/>
    <w:rsid w:val="00016681"/>
    <w:rsid w:val="00016A26"/>
    <w:rsid w:val="000172EE"/>
    <w:rsid w:val="000174E9"/>
    <w:rsid w:val="00017547"/>
    <w:rsid w:val="0001787E"/>
    <w:rsid w:val="00020251"/>
    <w:rsid w:val="0002050F"/>
    <w:rsid w:val="00020C6B"/>
    <w:rsid w:val="00020D1B"/>
    <w:rsid w:val="00020D50"/>
    <w:rsid w:val="00021029"/>
    <w:rsid w:val="00021241"/>
    <w:rsid w:val="00021635"/>
    <w:rsid w:val="00021819"/>
    <w:rsid w:val="000219C4"/>
    <w:rsid w:val="00021F31"/>
    <w:rsid w:val="000220CD"/>
    <w:rsid w:val="000222F4"/>
    <w:rsid w:val="000227CC"/>
    <w:rsid w:val="00022DE4"/>
    <w:rsid w:val="00022E2E"/>
    <w:rsid w:val="000234B5"/>
    <w:rsid w:val="0002403D"/>
    <w:rsid w:val="0002420B"/>
    <w:rsid w:val="000247A7"/>
    <w:rsid w:val="00025668"/>
    <w:rsid w:val="0002599B"/>
    <w:rsid w:val="00026543"/>
    <w:rsid w:val="00026A93"/>
    <w:rsid w:val="00027676"/>
    <w:rsid w:val="00027937"/>
    <w:rsid w:val="00030814"/>
    <w:rsid w:val="00030F74"/>
    <w:rsid w:val="000319EA"/>
    <w:rsid w:val="0003223C"/>
    <w:rsid w:val="000328E8"/>
    <w:rsid w:val="0003366D"/>
    <w:rsid w:val="000339C7"/>
    <w:rsid w:val="00034099"/>
    <w:rsid w:val="00034993"/>
    <w:rsid w:val="00034EDF"/>
    <w:rsid w:val="0003507A"/>
    <w:rsid w:val="00035498"/>
    <w:rsid w:val="000354C7"/>
    <w:rsid w:val="0003616A"/>
    <w:rsid w:val="000363D5"/>
    <w:rsid w:val="000366AC"/>
    <w:rsid w:val="00036BFF"/>
    <w:rsid w:val="00036C09"/>
    <w:rsid w:val="00036C2E"/>
    <w:rsid w:val="0004028E"/>
    <w:rsid w:val="000404B8"/>
    <w:rsid w:val="00040875"/>
    <w:rsid w:val="00040968"/>
    <w:rsid w:val="00040A61"/>
    <w:rsid w:val="00040DCA"/>
    <w:rsid w:val="0004165F"/>
    <w:rsid w:val="0004168E"/>
    <w:rsid w:val="00041E61"/>
    <w:rsid w:val="000420CE"/>
    <w:rsid w:val="00042571"/>
    <w:rsid w:val="00042922"/>
    <w:rsid w:val="00044A1F"/>
    <w:rsid w:val="00044A4F"/>
    <w:rsid w:val="00044E4A"/>
    <w:rsid w:val="00045048"/>
    <w:rsid w:val="00046269"/>
    <w:rsid w:val="00046503"/>
    <w:rsid w:val="000465D4"/>
    <w:rsid w:val="0004674D"/>
    <w:rsid w:val="0004681F"/>
    <w:rsid w:val="00046BE3"/>
    <w:rsid w:val="00047780"/>
    <w:rsid w:val="00047CA1"/>
    <w:rsid w:val="000503B4"/>
    <w:rsid w:val="0005047A"/>
    <w:rsid w:val="000504A4"/>
    <w:rsid w:val="00050EEA"/>
    <w:rsid w:val="00051A3C"/>
    <w:rsid w:val="000522A9"/>
    <w:rsid w:val="00052CFF"/>
    <w:rsid w:val="00053280"/>
    <w:rsid w:val="00053938"/>
    <w:rsid w:val="000547E7"/>
    <w:rsid w:val="00054E30"/>
    <w:rsid w:val="00054FB4"/>
    <w:rsid w:val="000562C9"/>
    <w:rsid w:val="00056DAB"/>
    <w:rsid w:val="000574EF"/>
    <w:rsid w:val="000577BC"/>
    <w:rsid w:val="00057DCA"/>
    <w:rsid w:val="00060016"/>
    <w:rsid w:val="000601F0"/>
    <w:rsid w:val="0006022E"/>
    <w:rsid w:val="0006052E"/>
    <w:rsid w:val="00061021"/>
    <w:rsid w:val="00061096"/>
    <w:rsid w:val="000615E5"/>
    <w:rsid w:val="00061DA6"/>
    <w:rsid w:val="00061DB3"/>
    <w:rsid w:val="0006233F"/>
    <w:rsid w:val="000624A3"/>
    <w:rsid w:val="0006261C"/>
    <w:rsid w:val="00062676"/>
    <w:rsid w:val="00062A83"/>
    <w:rsid w:val="0006300E"/>
    <w:rsid w:val="000637B5"/>
    <w:rsid w:val="00063CFB"/>
    <w:rsid w:val="00063FE9"/>
    <w:rsid w:val="000640EC"/>
    <w:rsid w:val="000647BC"/>
    <w:rsid w:val="00064D18"/>
    <w:rsid w:val="00065020"/>
    <w:rsid w:val="000651B1"/>
    <w:rsid w:val="00065F3E"/>
    <w:rsid w:val="0006656F"/>
    <w:rsid w:val="000667BE"/>
    <w:rsid w:val="0006681B"/>
    <w:rsid w:val="00066922"/>
    <w:rsid w:val="00066D05"/>
    <w:rsid w:val="00066D86"/>
    <w:rsid w:val="00066E28"/>
    <w:rsid w:val="000672D7"/>
    <w:rsid w:val="000679F8"/>
    <w:rsid w:val="00067EB1"/>
    <w:rsid w:val="000706D3"/>
    <w:rsid w:val="0007072F"/>
    <w:rsid w:val="00070A6F"/>
    <w:rsid w:val="00071041"/>
    <w:rsid w:val="0007138F"/>
    <w:rsid w:val="00071C7E"/>
    <w:rsid w:val="00071E44"/>
    <w:rsid w:val="00072A4F"/>
    <w:rsid w:val="00072D5B"/>
    <w:rsid w:val="00072E3C"/>
    <w:rsid w:val="00073164"/>
    <w:rsid w:val="00073646"/>
    <w:rsid w:val="0007513D"/>
    <w:rsid w:val="00075204"/>
    <w:rsid w:val="00075745"/>
    <w:rsid w:val="0007638E"/>
    <w:rsid w:val="000764A3"/>
    <w:rsid w:val="000765E5"/>
    <w:rsid w:val="00076CE0"/>
    <w:rsid w:val="0007709F"/>
    <w:rsid w:val="00077C59"/>
    <w:rsid w:val="0008067A"/>
    <w:rsid w:val="00080BF1"/>
    <w:rsid w:val="00080CF9"/>
    <w:rsid w:val="0008192D"/>
    <w:rsid w:val="00081F59"/>
    <w:rsid w:val="00082335"/>
    <w:rsid w:val="0008273B"/>
    <w:rsid w:val="00082DDE"/>
    <w:rsid w:val="00083B00"/>
    <w:rsid w:val="00083B8D"/>
    <w:rsid w:val="00083E30"/>
    <w:rsid w:val="000849A4"/>
    <w:rsid w:val="000849BD"/>
    <w:rsid w:val="00084A0B"/>
    <w:rsid w:val="000859C4"/>
    <w:rsid w:val="00085A0E"/>
    <w:rsid w:val="00085F8B"/>
    <w:rsid w:val="000869EC"/>
    <w:rsid w:val="00087189"/>
    <w:rsid w:val="0008738E"/>
    <w:rsid w:val="000878DD"/>
    <w:rsid w:val="000879B3"/>
    <w:rsid w:val="00087AB7"/>
    <w:rsid w:val="00087DD0"/>
    <w:rsid w:val="00087EE1"/>
    <w:rsid w:val="00087F2B"/>
    <w:rsid w:val="00090051"/>
    <w:rsid w:val="000905AA"/>
    <w:rsid w:val="00090794"/>
    <w:rsid w:val="00090F31"/>
    <w:rsid w:val="00091010"/>
    <w:rsid w:val="00091019"/>
    <w:rsid w:val="00091311"/>
    <w:rsid w:val="00091662"/>
    <w:rsid w:val="00091AFA"/>
    <w:rsid w:val="00091E3C"/>
    <w:rsid w:val="0009209F"/>
    <w:rsid w:val="00092183"/>
    <w:rsid w:val="000929C0"/>
    <w:rsid w:val="00093092"/>
    <w:rsid w:val="00093951"/>
    <w:rsid w:val="000939DB"/>
    <w:rsid w:val="00093EAF"/>
    <w:rsid w:val="0009453F"/>
    <w:rsid w:val="00094EA9"/>
    <w:rsid w:val="0009519B"/>
    <w:rsid w:val="000954EA"/>
    <w:rsid w:val="00095728"/>
    <w:rsid w:val="00096209"/>
    <w:rsid w:val="000963E7"/>
    <w:rsid w:val="00097A1F"/>
    <w:rsid w:val="00097D01"/>
    <w:rsid w:val="00097DB0"/>
    <w:rsid w:val="000A059B"/>
    <w:rsid w:val="000A1702"/>
    <w:rsid w:val="000A183A"/>
    <w:rsid w:val="000A1984"/>
    <w:rsid w:val="000A2030"/>
    <w:rsid w:val="000A219B"/>
    <w:rsid w:val="000A28DA"/>
    <w:rsid w:val="000A2AB9"/>
    <w:rsid w:val="000A2C0F"/>
    <w:rsid w:val="000A3B49"/>
    <w:rsid w:val="000A3BFF"/>
    <w:rsid w:val="000A4506"/>
    <w:rsid w:val="000A516D"/>
    <w:rsid w:val="000A53BD"/>
    <w:rsid w:val="000A5DA7"/>
    <w:rsid w:val="000A5E38"/>
    <w:rsid w:val="000A6499"/>
    <w:rsid w:val="000A6571"/>
    <w:rsid w:val="000A7256"/>
    <w:rsid w:val="000A7266"/>
    <w:rsid w:val="000A7B7D"/>
    <w:rsid w:val="000B07D7"/>
    <w:rsid w:val="000B0863"/>
    <w:rsid w:val="000B093C"/>
    <w:rsid w:val="000B0B2F"/>
    <w:rsid w:val="000B0B85"/>
    <w:rsid w:val="000B0E58"/>
    <w:rsid w:val="000B188E"/>
    <w:rsid w:val="000B1942"/>
    <w:rsid w:val="000B1F69"/>
    <w:rsid w:val="000B2288"/>
    <w:rsid w:val="000B28A2"/>
    <w:rsid w:val="000B2B9A"/>
    <w:rsid w:val="000B2C26"/>
    <w:rsid w:val="000B2D4A"/>
    <w:rsid w:val="000B2F6C"/>
    <w:rsid w:val="000B2FE7"/>
    <w:rsid w:val="000B306B"/>
    <w:rsid w:val="000B334D"/>
    <w:rsid w:val="000B4AD3"/>
    <w:rsid w:val="000B5287"/>
    <w:rsid w:val="000B537B"/>
    <w:rsid w:val="000B551A"/>
    <w:rsid w:val="000B591E"/>
    <w:rsid w:val="000B5F79"/>
    <w:rsid w:val="000B6022"/>
    <w:rsid w:val="000B6CB0"/>
    <w:rsid w:val="000B73CF"/>
    <w:rsid w:val="000B765E"/>
    <w:rsid w:val="000B7C58"/>
    <w:rsid w:val="000C00B0"/>
    <w:rsid w:val="000C0CFE"/>
    <w:rsid w:val="000C1245"/>
    <w:rsid w:val="000C22EF"/>
    <w:rsid w:val="000C23E2"/>
    <w:rsid w:val="000C2448"/>
    <w:rsid w:val="000C2560"/>
    <w:rsid w:val="000C2621"/>
    <w:rsid w:val="000C2A37"/>
    <w:rsid w:val="000C3028"/>
    <w:rsid w:val="000C311B"/>
    <w:rsid w:val="000C337A"/>
    <w:rsid w:val="000C36F1"/>
    <w:rsid w:val="000C39A7"/>
    <w:rsid w:val="000C3AEB"/>
    <w:rsid w:val="000C3D4F"/>
    <w:rsid w:val="000C4A2E"/>
    <w:rsid w:val="000C4F1B"/>
    <w:rsid w:val="000C5552"/>
    <w:rsid w:val="000C5723"/>
    <w:rsid w:val="000C5CEB"/>
    <w:rsid w:val="000C5FBE"/>
    <w:rsid w:val="000C64A8"/>
    <w:rsid w:val="000C6627"/>
    <w:rsid w:val="000C665A"/>
    <w:rsid w:val="000C71FD"/>
    <w:rsid w:val="000C76E1"/>
    <w:rsid w:val="000C7753"/>
    <w:rsid w:val="000C7A6B"/>
    <w:rsid w:val="000D0332"/>
    <w:rsid w:val="000D1308"/>
    <w:rsid w:val="000D1C4C"/>
    <w:rsid w:val="000D1E81"/>
    <w:rsid w:val="000D2229"/>
    <w:rsid w:val="000D2490"/>
    <w:rsid w:val="000D28B3"/>
    <w:rsid w:val="000D33DD"/>
    <w:rsid w:val="000D35FE"/>
    <w:rsid w:val="000D3D58"/>
    <w:rsid w:val="000D4155"/>
    <w:rsid w:val="000D4263"/>
    <w:rsid w:val="000D44BF"/>
    <w:rsid w:val="000D46CF"/>
    <w:rsid w:val="000D54E2"/>
    <w:rsid w:val="000D55BE"/>
    <w:rsid w:val="000D58D1"/>
    <w:rsid w:val="000D62F0"/>
    <w:rsid w:val="000D6324"/>
    <w:rsid w:val="000D6482"/>
    <w:rsid w:val="000D6CC4"/>
    <w:rsid w:val="000D7166"/>
    <w:rsid w:val="000D73C1"/>
    <w:rsid w:val="000D7673"/>
    <w:rsid w:val="000D773A"/>
    <w:rsid w:val="000D7C09"/>
    <w:rsid w:val="000D7DD4"/>
    <w:rsid w:val="000E121B"/>
    <w:rsid w:val="000E13FD"/>
    <w:rsid w:val="000E143A"/>
    <w:rsid w:val="000E1934"/>
    <w:rsid w:val="000E2AA1"/>
    <w:rsid w:val="000E4618"/>
    <w:rsid w:val="000E50CE"/>
    <w:rsid w:val="000E597D"/>
    <w:rsid w:val="000E6072"/>
    <w:rsid w:val="000E6389"/>
    <w:rsid w:val="000E67A6"/>
    <w:rsid w:val="000E68B6"/>
    <w:rsid w:val="000E7289"/>
    <w:rsid w:val="000E74AA"/>
    <w:rsid w:val="000E768D"/>
    <w:rsid w:val="000E79F4"/>
    <w:rsid w:val="000E7AFF"/>
    <w:rsid w:val="000F0169"/>
    <w:rsid w:val="000F0350"/>
    <w:rsid w:val="000F1192"/>
    <w:rsid w:val="000F1357"/>
    <w:rsid w:val="000F14EF"/>
    <w:rsid w:val="000F156C"/>
    <w:rsid w:val="000F1E89"/>
    <w:rsid w:val="000F1FEE"/>
    <w:rsid w:val="000F25CC"/>
    <w:rsid w:val="000F2BC7"/>
    <w:rsid w:val="000F2C02"/>
    <w:rsid w:val="000F2F04"/>
    <w:rsid w:val="000F2F35"/>
    <w:rsid w:val="000F2FEC"/>
    <w:rsid w:val="000F3B1D"/>
    <w:rsid w:val="000F3FF5"/>
    <w:rsid w:val="000F467A"/>
    <w:rsid w:val="000F4C19"/>
    <w:rsid w:val="000F4CB6"/>
    <w:rsid w:val="000F4ED0"/>
    <w:rsid w:val="000F5050"/>
    <w:rsid w:val="000F50F0"/>
    <w:rsid w:val="000F515E"/>
    <w:rsid w:val="000F5F59"/>
    <w:rsid w:val="000F6A4C"/>
    <w:rsid w:val="000F6CCA"/>
    <w:rsid w:val="000F7E3D"/>
    <w:rsid w:val="0010029E"/>
    <w:rsid w:val="00100926"/>
    <w:rsid w:val="00100C85"/>
    <w:rsid w:val="00101004"/>
    <w:rsid w:val="001015DC"/>
    <w:rsid w:val="00101696"/>
    <w:rsid w:val="001017C2"/>
    <w:rsid w:val="00101AFB"/>
    <w:rsid w:val="00101CFA"/>
    <w:rsid w:val="0010230F"/>
    <w:rsid w:val="001025E3"/>
    <w:rsid w:val="0010262C"/>
    <w:rsid w:val="00102C4F"/>
    <w:rsid w:val="00102EF9"/>
    <w:rsid w:val="0010300B"/>
    <w:rsid w:val="001042AA"/>
    <w:rsid w:val="0010437E"/>
    <w:rsid w:val="001044AF"/>
    <w:rsid w:val="001047DA"/>
    <w:rsid w:val="00105457"/>
    <w:rsid w:val="00105945"/>
    <w:rsid w:val="00106362"/>
    <w:rsid w:val="00107366"/>
    <w:rsid w:val="00107591"/>
    <w:rsid w:val="00107C48"/>
    <w:rsid w:val="001101B1"/>
    <w:rsid w:val="00110666"/>
    <w:rsid w:val="00111062"/>
    <w:rsid w:val="0011121A"/>
    <w:rsid w:val="00111408"/>
    <w:rsid w:val="00112252"/>
    <w:rsid w:val="0011227E"/>
    <w:rsid w:val="00112978"/>
    <w:rsid w:val="001134AD"/>
    <w:rsid w:val="00114AE0"/>
    <w:rsid w:val="00116021"/>
    <w:rsid w:val="00116411"/>
    <w:rsid w:val="00116810"/>
    <w:rsid w:val="0011690A"/>
    <w:rsid w:val="00116C05"/>
    <w:rsid w:val="001174F9"/>
    <w:rsid w:val="001177F0"/>
    <w:rsid w:val="001178E6"/>
    <w:rsid w:val="00117D76"/>
    <w:rsid w:val="00120B95"/>
    <w:rsid w:val="00120CB4"/>
    <w:rsid w:val="0012148A"/>
    <w:rsid w:val="001215EA"/>
    <w:rsid w:val="0012193F"/>
    <w:rsid w:val="001219EB"/>
    <w:rsid w:val="00121CC5"/>
    <w:rsid w:val="00121CE1"/>
    <w:rsid w:val="00122892"/>
    <w:rsid w:val="00122A68"/>
    <w:rsid w:val="00122C80"/>
    <w:rsid w:val="00122E7F"/>
    <w:rsid w:val="0012318C"/>
    <w:rsid w:val="001231CA"/>
    <w:rsid w:val="00123705"/>
    <w:rsid w:val="00123C7F"/>
    <w:rsid w:val="00123DCE"/>
    <w:rsid w:val="001241EE"/>
    <w:rsid w:val="001242B9"/>
    <w:rsid w:val="00124FB5"/>
    <w:rsid w:val="00125446"/>
    <w:rsid w:val="0012569E"/>
    <w:rsid w:val="001258F7"/>
    <w:rsid w:val="00125A7D"/>
    <w:rsid w:val="00125BEE"/>
    <w:rsid w:val="00125D89"/>
    <w:rsid w:val="00126385"/>
    <w:rsid w:val="001263CC"/>
    <w:rsid w:val="001264E0"/>
    <w:rsid w:val="00126787"/>
    <w:rsid w:val="00126E99"/>
    <w:rsid w:val="0012707B"/>
    <w:rsid w:val="00127102"/>
    <w:rsid w:val="001272F6"/>
    <w:rsid w:val="00127340"/>
    <w:rsid w:val="00127571"/>
    <w:rsid w:val="001277FF"/>
    <w:rsid w:val="0012781C"/>
    <w:rsid w:val="00127B11"/>
    <w:rsid w:val="001305A1"/>
    <w:rsid w:val="0013069E"/>
    <w:rsid w:val="001307AB"/>
    <w:rsid w:val="00130AB6"/>
    <w:rsid w:val="00130F9A"/>
    <w:rsid w:val="0013100E"/>
    <w:rsid w:val="001310E8"/>
    <w:rsid w:val="001314C0"/>
    <w:rsid w:val="00131A8D"/>
    <w:rsid w:val="00131C50"/>
    <w:rsid w:val="00132736"/>
    <w:rsid w:val="001327DB"/>
    <w:rsid w:val="00132FDA"/>
    <w:rsid w:val="00133568"/>
    <w:rsid w:val="001336BC"/>
    <w:rsid w:val="00133EE2"/>
    <w:rsid w:val="00135516"/>
    <w:rsid w:val="00135763"/>
    <w:rsid w:val="001359CF"/>
    <w:rsid w:val="00136452"/>
    <w:rsid w:val="001368A4"/>
    <w:rsid w:val="00137468"/>
    <w:rsid w:val="00137662"/>
    <w:rsid w:val="0013779F"/>
    <w:rsid w:val="00137F93"/>
    <w:rsid w:val="00140158"/>
    <w:rsid w:val="00140310"/>
    <w:rsid w:val="0014073E"/>
    <w:rsid w:val="00141269"/>
    <w:rsid w:val="00141732"/>
    <w:rsid w:val="00141895"/>
    <w:rsid w:val="00141B2F"/>
    <w:rsid w:val="00142721"/>
    <w:rsid w:val="001429F5"/>
    <w:rsid w:val="00142C57"/>
    <w:rsid w:val="00142E15"/>
    <w:rsid w:val="0014325E"/>
    <w:rsid w:val="001432D9"/>
    <w:rsid w:val="00143D92"/>
    <w:rsid w:val="00143FC2"/>
    <w:rsid w:val="00144269"/>
    <w:rsid w:val="00144B47"/>
    <w:rsid w:val="00144E3C"/>
    <w:rsid w:val="00144FE6"/>
    <w:rsid w:val="00145022"/>
    <w:rsid w:val="00145837"/>
    <w:rsid w:val="001458BA"/>
    <w:rsid w:val="00145A2A"/>
    <w:rsid w:val="001468AF"/>
    <w:rsid w:val="00146945"/>
    <w:rsid w:val="00146A8F"/>
    <w:rsid w:val="00146AB2"/>
    <w:rsid w:val="00146E65"/>
    <w:rsid w:val="001472E0"/>
    <w:rsid w:val="00147668"/>
    <w:rsid w:val="0014766F"/>
    <w:rsid w:val="001500F6"/>
    <w:rsid w:val="00150956"/>
    <w:rsid w:val="00150ABD"/>
    <w:rsid w:val="001514F6"/>
    <w:rsid w:val="001515D2"/>
    <w:rsid w:val="00151DC5"/>
    <w:rsid w:val="00151E23"/>
    <w:rsid w:val="00152239"/>
    <w:rsid w:val="0015230E"/>
    <w:rsid w:val="00152606"/>
    <w:rsid w:val="001530C4"/>
    <w:rsid w:val="0015344E"/>
    <w:rsid w:val="0015349C"/>
    <w:rsid w:val="00153738"/>
    <w:rsid w:val="00153899"/>
    <w:rsid w:val="001539E6"/>
    <w:rsid w:val="00154334"/>
    <w:rsid w:val="001549CC"/>
    <w:rsid w:val="00154BBD"/>
    <w:rsid w:val="00154FFE"/>
    <w:rsid w:val="0015589E"/>
    <w:rsid w:val="00156635"/>
    <w:rsid w:val="00156782"/>
    <w:rsid w:val="00157109"/>
    <w:rsid w:val="00157845"/>
    <w:rsid w:val="00160561"/>
    <w:rsid w:val="00160D59"/>
    <w:rsid w:val="00161092"/>
    <w:rsid w:val="00161CAA"/>
    <w:rsid w:val="00161DEE"/>
    <w:rsid w:val="001625B9"/>
    <w:rsid w:val="00162772"/>
    <w:rsid w:val="001627F2"/>
    <w:rsid w:val="00162E9E"/>
    <w:rsid w:val="00163022"/>
    <w:rsid w:val="0016374F"/>
    <w:rsid w:val="0016420E"/>
    <w:rsid w:val="00164C79"/>
    <w:rsid w:val="00164E24"/>
    <w:rsid w:val="00164ED6"/>
    <w:rsid w:val="0016511B"/>
    <w:rsid w:val="00165359"/>
    <w:rsid w:val="00165384"/>
    <w:rsid w:val="001654B2"/>
    <w:rsid w:val="001659BC"/>
    <w:rsid w:val="00166C30"/>
    <w:rsid w:val="00166FD1"/>
    <w:rsid w:val="001672FD"/>
    <w:rsid w:val="00167EBE"/>
    <w:rsid w:val="0017021F"/>
    <w:rsid w:val="001702AF"/>
    <w:rsid w:val="00170AA6"/>
    <w:rsid w:val="00170C83"/>
    <w:rsid w:val="00170D43"/>
    <w:rsid w:val="001712F0"/>
    <w:rsid w:val="0017144C"/>
    <w:rsid w:val="00171AD6"/>
    <w:rsid w:val="00172153"/>
    <w:rsid w:val="00172512"/>
    <w:rsid w:val="00172610"/>
    <w:rsid w:val="0017266C"/>
    <w:rsid w:val="001730BD"/>
    <w:rsid w:val="001731B5"/>
    <w:rsid w:val="00173667"/>
    <w:rsid w:val="0017374E"/>
    <w:rsid w:val="00174332"/>
    <w:rsid w:val="00174D9D"/>
    <w:rsid w:val="00174E5C"/>
    <w:rsid w:val="0017510C"/>
    <w:rsid w:val="00175EA7"/>
    <w:rsid w:val="00175F05"/>
    <w:rsid w:val="001763F6"/>
    <w:rsid w:val="0017679D"/>
    <w:rsid w:val="001768CB"/>
    <w:rsid w:val="00176978"/>
    <w:rsid w:val="00177925"/>
    <w:rsid w:val="001779DF"/>
    <w:rsid w:val="00177C17"/>
    <w:rsid w:val="00180E5D"/>
    <w:rsid w:val="00181828"/>
    <w:rsid w:val="00181EDE"/>
    <w:rsid w:val="001833A9"/>
    <w:rsid w:val="0018361C"/>
    <w:rsid w:val="0018371F"/>
    <w:rsid w:val="00183818"/>
    <w:rsid w:val="001838BF"/>
    <w:rsid w:val="00183BF3"/>
    <w:rsid w:val="00183C47"/>
    <w:rsid w:val="00183E7F"/>
    <w:rsid w:val="001842D4"/>
    <w:rsid w:val="001858E8"/>
    <w:rsid w:val="001860BE"/>
    <w:rsid w:val="001860EC"/>
    <w:rsid w:val="0018631C"/>
    <w:rsid w:val="00186EF1"/>
    <w:rsid w:val="001878A4"/>
    <w:rsid w:val="00190344"/>
    <w:rsid w:val="00190496"/>
    <w:rsid w:val="00191012"/>
    <w:rsid w:val="0019132A"/>
    <w:rsid w:val="00191F42"/>
    <w:rsid w:val="001925B8"/>
    <w:rsid w:val="00192EF2"/>
    <w:rsid w:val="00193095"/>
    <w:rsid w:val="00193359"/>
    <w:rsid w:val="00194008"/>
    <w:rsid w:val="00194352"/>
    <w:rsid w:val="001944B0"/>
    <w:rsid w:val="00194643"/>
    <w:rsid w:val="00194A78"/>
    <w:rsid w:val="00194AB5"/>
    <w:rsid w:val="00194EB2"/>
    <w:rsid w:val="00194FCA"/>
    <w:rsid w:val="00195038"/>
    <w:rsid w:val="001955F2"/>
    <w:rsid w:val="00195DD4"/>
    <w:rsid w:val="00195FBA"/>
    <w:rsid w:val="001962B2"/>
    <w:rsid w:val="00196354"/>
    <w:rsid w:val="00196AEA"/>
    <w:rsid w:val="00197108"/>
    <w:rsid w:val="001972FA"/>
    <w:rsid w:val="00197C5D"/>
    <w:rsid w:val="00197C9B"/>
    <w:rsid w:val="00197E9F"/>
    <w:rsid w:val="001A0445"/>
    <w:rsid w:val="001A0933"/>
    <w:rsid w:val="001A0D1B"/>
    <w:rsid w:val="001A12D3"/>
    <w:rsid w:val="001A1662"/>
    <w:rsid w:val="001A1BA2"/>
    <w:rsid w:val="001A1C11"/>
    <w:rsid w:val="001A1CCC"/>
    <w:rsid w:val="001A1F62"/>
    <w:rsid w:val="001A1FC9"/>
    <w:rsid w:val="001A21BB"/>
    <w:rsid w:val="001A29F1"/>
    <w:rsid w:val="001A3062"/>
    <w:rsid w:val="001A565B"/>
    <w:rsid w:val="001A5875"/>
    <w:rsid w:val="001A5979"/>
    <w:rsid w:val="001A59C2"/>
    <w:rsid w:val="001A5C21"/>
    <w:rsid w:val="001A5CDA"/>
    <w:rsid w:val="001A5E84"/>
    <w:rsid w:val="001A733F"/>
    <w:rsid w:val="001A77B9"/>
    <w:rsid w:val="001A7B2B"/>
    <w:rsid w:val="001A7F49"/>
    <w:rsid w:val="001B022C"/>
    <w:rsid w:val="001B09F5"/>
    <w:rsid w:val="001B0C8C"/>
    <w:rsid w:val="001B1081"/>
    <w:rsid w:val="001B1458"/>
    <w:rsid w:val="001B1681"/>
    <w:rsid w:val="001B1789"/>
    <w:rsid w:val="001B1B63"/>
    <w:rsid w:val="001B2393"/>
    <w:rsid w:val="001B2614"/>
    <w:rsid w:val="001B2D18"/>
    <w:rsid w:val="001B2E9E"/>
    <w:rsid w:val="001B3768"/>
    <w:rsid w:val="001B3AEE"/>
    <w:rsid w:val="001B3C44"/>
    <w:rsid w:val="001B3CDB"/>
    <w:rsid w:val="001B4397"/>
    <w:rsid w:val="001B45BB"/>
    <w:rsid w:val="001B59B6"/>
    <w:rsid w:val="001B65E4"/>
    <w:rsid w:val="001B7320"/>
    <w:rsid w:val="001B73C3"/>
    <w:rsid w:val="001B7B80"/>
    <w:rsid w:val="001B7C00"/>
    <w:rsid w:val="001C005A"/>
    <w:rsid w:val="001C0EE6"/>
    <w:rsid w:val="001C1743"/>
    <w:rsid w:val="001C20CC"/>
    <w:rsid w:val="001C2B59"/>
    <w:rsid w:val="001C2DE5"/>
    <w:rsid w:val="001C2E1E"/>
    <w:rsid w:val="001C3DA6"/>
    <w:rsid w:val="001C41B6"/>
    <w:rsid w:val="001C4367"/>
    <w:rsid w:val="001C474E"/>
    <w:rsid w:val="001C476F"/>
    <w:rsid w:val="001C4C7F"/>
    <w:rsid w:val="001C5082"/>
    <w:rsid w:val="001C525C"/>
    <w:rsid w:val="001C5908"/>
    <w:rsid w:val="001C5988"/>
    <w:rsid w:val="001C5B12"/>
    <w:rsid w:val="001C5DAD"/>
    <w:rsid w:val="001C5EBD"/>
    <w:rsid w:val="001C662A"/>
    <w:rsid w:val="001C69B4"/>
    <w:rsid w:val="001C6AAB"/>
    <w:rsid w:val="001C6FA7"/>
    <w:rsid w:val="001C70B6"/>
    <w:rsid w:val="001C7412"/>
    <w:rsid w:val="001C7B80"/>
    <w:rsid w:val="001C7FC1"/>
    <w:rsid w:val="001D004C"/>
    <w:rsid w:val="001D049E"/>
    <w:rsid w:val="001D1101"/>
    <w:rsid w:val="001D154C"/>
    <w:rsid w:val="001D18B1"/>
    <w:rsid w:val="001D218F"/>
    <w:rsid w:val="001D248C"/>
    <w:rsid w:val="001D27C6"/>
    <w:rsid w:val="001D2DB6"/>
    <w:rsid w:val="001D2DCE"/>
    <w:rsid w:val="001D2F1D"/>
    <w:rsid w:val="001D3117"/>
    <w:rsid w:val="001D3193"/>
    <w:rsid w:val="001D33BA"/>
    <w:rsid w:val="001D3758"/>
    <w:rsid w:val="001D41FA"/>
    <w:rsid w:val="001D4244"/>
    <w:rsid w:val="001D44CE"/>
    <w:rsid w:val="001D5373"/>
    <w:rsid w:val="001D546E"/>
    <w:rsid w:val="001D5D6B"/>
    <w:rsid w:val="001D61EB"/>
    <w:rsid w:val="001D69BF"/>
    <w:rsid w:val="001D6D36"/>
    <w:rsid w:val="001D7088"/>
    <w:rsid w:val="001D72DF"/>
    <w:rsid w:val="001D7421"/>
    <w:rsid w:val="001D7BD5"/>
    <w:rsid w:val="001D7CE8"/>
    <w:rsid w:val="001D7E0C"/>
    <w:rsid w:val="001D7FF0"/>
    <w:rsid w:val="001E089E"/>
    <w:rsid w:val="001E0AC5"/>
    <w:rsid w:val="001E0C0F"/>
    <w:rsid w:val="001E0C9D"/>
    <w:rsid w:val="001E0FAE"/>
    <w:rsid w:val="001E1C21"/>
    <w:rsid w:val="001E1E13"/>
    <w:rsid w:val="001E21F2"/>
    <w:rsid w:val="001E25E9"/>
    <w:rsid w:val="001E28F6"/>
    <w:rsid w:val="001E2929"/>
    <w:rsid w:val="001E2993"/>
    <w:rsid w:val="001E2D38"/>
    <w:rsid w:val="001E30C1"/>
    <w:rsid w:val="001E3DEC"/>
    <w:rsid w:val="001E423B"/>
    <w:rsid w:val="001E4847"/>
    <w:rsid w:val="001E4A38"/>
    <w:rsid w:val="001E4ADB"/>
    <w:rsid w:val="001E5009"/>
    <w:rsid w:val="001E5714"/>
    <w:rsid w:val="001E6883"/>
    <w:rsid w:val="001E691B"/>
    <w:rsid w:val="001E6B16"/>
    <w:rsid w:val="001E6E6F"/>
    <w:rsid w:val="001E6F38"/>
    <w:rsid w:val="001E7034"/>
    <w:rsid w:val="001E7DB7"/>
    <w:rsid w:val="001E7F44"/>
    <w:rsid w:val="001F00B0"/>
    <w:rsid w:val="001F00F5"/>
    <w:rsid w:val="001F012B"/>
    <w:rsid w:val="001F09E4"/>
    <w:rsid w:val="001F0F2F"/>
    <w:rsid w:val="001F1A5A"/>
    <w:rsid w:val="001F1E24"/>
    <w:rsid w:val="001F2950"/>
    <w:rsid w:val="001F322E"/>
    <w:rsid w:val="001F32C9"/>
    <w:rsid w:val="001F3A39"/>
    <w:rsid w:val="001F40DD"/>
    <w:rsid w:val="001F421E"/>
    <w:rsid w:val="001F47AE"/>
    <w:rsid w:val="001F489C"/>
    <w:rsid w:val="001F49F2"/>
    <w:rsid w:val="001F5594"/>
    <w:rsid w:val="001F5756"/>
    <w:rsid w:val="001F5887"/>
    <w:rsid w:val="001F5936"/>
    <w:rsid w:val="001F6E0B"/>
    <w:rsid w:val="001F6FF9"/>
    <w:rsid w:val="001F7D6E"/>
    <w:rsid w:val="002005AF"/>
    <w:rsid w:val="00200733"/>
    <w:rsid w:val="00200E84"/>
    <w:rsid w:val="00201512"/>
    <w:rsid w:val="00201C51"/>
    <w:rsid w:val="00203436"/>
    <w:rsid w:val="00204212"/>
    <w:rsid w:val="002044EA"/>
    <w:rsid w:val="0020468D"/>
    <w:rsid w:val="00204E88"/>
    <w:rsid w:val="00205289"/>
    <w:rsid w:val="0020546B"/>
    <w:rsid w:val="0020547C"/>
    <w:rsid w:val="00205672"/>
    <w:rsid w:val="002066EC"/>
    <w:rsid w:val="00206A55"/>
    <w:rsid w:val="00206E5C"/>
    <w:rsid w:val="00207404"/>
    <w:rsid w:val="0020771F"/>
    <w:rsid w:val="00207A5C"/>
    <w:rsid w:val="00207AB0"/>
    <w:rsid w:val="00210D71"/>
    <w:rsid w:val="00211997"/>
    <w:rsid w:val="00211AA9"/>
    <w:rsid w:val="00211DDC"/>
    <w:rsid w:val="00212576"/>
    <w:rsid w:val="00212C62"/>
    <w:rsid w:val="00212FF0"/>
    <w:rsid w:val="002131BF"/>
    <w:rsid w:val="0021355C"/>
    <w:rsid w:val="00213CF2"/>
    <w:rsid w:val="00213EEA"/>
    <w:rsid w:val="002140B3"/>
    <w:rsid w:val="0021422B"/>
    <w:rsid w:val="0021462F"/>
    <w:rsid w:val="00214830"/>
    <w:rsid w:val="00214984"/>
    <w:rsid w:val="002149AF"/>
    <w:rsid w:val="00214AD6"/>
    <w:rsid w:val="00214B33"/>
    <w:rsid w:val="00214B76"/>
    <w:rsid w:val="00214BC5"/>
    <w:rsid w:val="00215108"/>
    <w:rsid w:val="002157EB"/>
    <w:rsid w:val="002158D6"/>
    <w:rsid w:val="00215B0C"/>
    <w:rsid w:val="00215C0A"/>
    <w:rsid w:val="00215D33"/>
    <w:rsid w:val="002167AE"/>
    <w:rsid w:val="00216EE1"/>
    <w:rsid w:val="00217542"/>
    <w:rsid w:val="002177E7"/>
    <w:rsid w:val="00220618"/>
    <w:rsid w:val="00220B7F"/>
    <w:rsid w:val="00220F81"/>
    <w:rsid w:val="002213E2"/>
    <w:rsid w:val="00221D8F"/>
    <w:rsid w:val="00221E06"/>
    <w:rsid w:val="002220A8"/>
    <w:rsid w:val="00222325"/>
    <w:rsid w:val="00222AC7"/>
    <w:rsid w:val="00222FC4"/>
    <w:rsid w:val="00222FD1"/>
    <w:rsid w:val="00224309"/>
    <w:rsid w:val="0022499C"/>
    <w:rsid w:val="002263FB"/>
    <w:rsid w:val="00226669"/>
    <w:rsid w:val="00226C8E"/>
    <w:rsid w:val="00226D14"/>
    <w:rsid w:val="0022742F"/>
    <w:rsid w:val="002276FE"/>
    <w:rsid w:val="002301E4"/>
    <w:rsid w:val="00230848"/>
    <w:rsid w:val="00230BDB"/>
    <w:rsid w:val="002318EA"/>
    <w:rsid w:val="00231A67"/>
    <w:rsid w:val="00232869"/>
    <w:rsid w:val="002328A6"/>
    <w:rsid w:val="00232B88"/>
    <w:rsid w:val="0023360C"/>
    <w:rsid w:val="002337A6"/>
    <w:rsid w:val="00233EDE"/>
    <w:rsid w:val="00233FF9"/>
    <w:rsid w:val="0023420F"/>
    <w:rsid w:val="00234D8B"/>
    <w:rsid w:val="00234D9C"/>
    <w:rsid w:val="00234E4F"/>
    <w:rsid w:val="002352C0"/>
    <w:rsid w:val="00235482"/>
    <w:rsid w:val="00235CC2"/>
    <w:rsid w:val="002362EB"/>
    <w:rsid w:val="00236AFF"/>
    <w:rsid w:val="00236D68"/>
    <w:rsid w:val="00236FD6"/>
    <w:rsid w:val="00237203"/>
    <w:rsid w:val="002373C0"/>
    <w:rsid w:val="00237C5A"/>
    <w:rsid w:val="0024017D"/>
    <w:rsid w:val="002403D0"/>
    <w:rsid w:val="0024057B"/>
    <w:rsid w:val="00240DF6"/>
    <w:rsid w:val="00240F5B"/>
    <w:rsid w:val="00241278"/>
    <w:rsid w:val="002414C9"/>
    <w:rsid w:val="00241776"/>
    <w:rsid w:val="0024197D"/>
    <w:rsid w:val="00241F49"/>
    <w:rsid w:val="0024234B"/>
    <w:rsid w:val="00242394"/>
    <w:rsid w:val="00242763"/>
    <w:rsid w:val="00242802"/>
    <w:rsid w:val="002428B6"/>
    <w:rsid w:val="00242B01"/>
    <w:rsid w:val="00242F7C"/>
    <w:rsid w:val="00243035"/>
    <w:rsid w:val="0024326A"/>
    <w:rsid w:val="00243666"/>
    <w:rsid w:val="00243EC0"/>
    <w:rsid w:val="00243EE6"/>
    <w:rsid w:val="002448DF"/>
    <w:rsid w:val="0024531B"/>
    <w:rsid w:val="00245353"/>
    <w:rsid w:val="0024539B"/>
    <w:rsid w:val="002455F8"/>
    <w:rsid w:val="002456E5"/>
    <w:rsid w:val="00245731"/>
    <w:rsid w:val="00245873"/>
    <w:rsid w:val="00245CD7"/>
    <w:rsid w:val="0024628D"/>
    <w:rsid w:val="00246512"/>
    <w:rsid w:val="00246FDF"/>
    <w:rsid w:val="00247529"/>
    <w:rsid w:val="00247DF5"/>
    <w:rsid w:val="002516DB"/>
    <w:rsid w:val="00251E4A"/>
    <w:rsid w:val="002520BD"/>
    <w:rsid w:val="002526A7"/>
    <w:rsid w:val="00252846"/>
    <w:rsid w:val="002529B6"/>
    <w:rsid w:val="00252A37"/>
    <w:rsid w:val="00252C51"/>
    <w:rsid w:val="00252F28"/>
    <w:rsid w:val="0025334B"/>
    <w:rsid w:val="00253FC2"/>
    <w:rsid w:val="00253FDA"/>
    <w:rsid w:val="00254117"/>
    <w:rsid w:val="00254580"/>
    <w:rsid w:val="00254648"/>
    <w:rsid w:val="00254665"/>
    <w:rsid w:val="00254745"/>
    <w:rsid w:val="00254F72"/>
    <w:rsid w:val="0025501A"/>
    <w:rsid w:val="00255D5F"/>
    <w:rsid w:val="002568EC"/>
    <w:rsid w:val="00256FB9"/>
    <w:rsid w:val="0025702F"/>
    <w:rsid w:val="00257127"/>
    <w:rsid w:val="0025773C"/>
    <w:rsid w:val="002604E1"/>
    <w:rsid w:val="00260F02"/>
    <w:rsid w:val="00260F75"/>
    <w:rsid w:val="00261DEF"/>
    <w:rsid w:val="00262033"/>
    <w:rsid w:val="002620D6"/>
    <w:rsid w:val="0026274B"/>
    <w:rsid w:val="0026306D"/>
    <w:rsid w:val="0026312D"/>
    <w:rsid w:val="002632BD"/>
    <w:rsid w:val="002632C9"/>
    <w:rsid w:val="00263F9F"/>
    <w:rsid w:val="00264265"/>
    <w:rsid w:val="00264D0D"/>
    <w:rsid w:val="00265E09"/>
    <w:rsid w:val="002668A5"/>
    <w:rsid w:val="00266ACA"/>
    <w:rsid w:val="002671AB"/>
    <w:rsid w:val="0026772F"/>
    <w:rsid w:val="0027019F"/>
    <w:rsid w:val="00270E09"/>
    <w:rsid w:val="00271058"/>
    <w:rsid w:val="00271771"/>
    <w:rsid w:val="00271973"/>
    <w:rsid w:val="002727F8"/>
    <w:rsid w:val="00272AE4"/>
    <w:rsid w:val="0027308C"/>
    <w:rsid w:val="002734EC"/>
    <w:rsid w:val="00273646"/>
    <w:rsid w:val="00273908"/>
    <w:rsid w:val="00273C0B"/>
    <w:rsid w:val="00273DBA"/>
    <w:rsid w:val="0027430F"/>
    <w:rsid w:val="00274BA8"/>
    <w:rsid w:val="00274FA8"/>
    <w:rsid w:val="00275214"/>
    <w:rsid w:val="00275859"/>
    <w:rsid w:val="00275D6A"/>
    <w:rsid w:val="00276AB4"/>
    <w:rsid w:val="00276BFC"/>
    <w:rsid w:val="00277248"/>
    <w:rsid w:val="002773E9"/>
    <w:rsid w:val="00280139"/>
    <w:rsid w:val="002802B3"/>
    <w:rsid w:val="00280734"/>
    <w:rsid w:val="00280C26"/>
    <w:rsid w:val="0028137B"/>
    <w:rsid w:val="00281531"/>
    <w:rsid w:val="002815DB"/>
    <w:rsid w:val="002816B6"/>
    <w:rsid w:val="00282D88"/>
    <w:rsid w:val="00282DB6"/>
    <w:rsid w:val="002834E2"/>
    <w:rsid w:val="0028359E"/>
    <w:rsid w:val="00283CA7"/>
    <w:rsid w:val="002842BA"/>
    <w:rsid w:val="002842C3"/>
    <w:rsid w:val="00284809"/>
    <w:rsid w:val="0028482C"/>
    <w:rsid w:val="00285122"/>
    <w:rsid w:val="00285629"/>
    <w:rsid w:val="00285AEF"/>
    <w:rsid w:val="00285C78"/>
    <w:rsid w:val="002860AF"/>
    <w:rsid w:val="00287509"/>
    <w:rsid w:val="00287B5C"/>
    <w:rsid w:val="00287CB9"/>
    <w:rsid w:val="00287E9A"/>
    <w:rsid w:val="002902CF"/>
    <w:rsid w:val="0029071E"/>
    <w:rsid w:val="002907A4"/>
    <w:rsid w:val="002908B2"/>
    <w:rsid w:val="002910D4"/>
    <w:rsid w:val="0029114F"/>
    <w:rsid w:val="0029115B"/>
    <w:rsid w:val="00291826"/>
    <w:rsid w:val="00291A1C"/>
    <w:rsid w:val="00291CB2"/>
    <w:rsid w:val="00292102"/>
    <w:rsid w:val="002927A5"/>
    <w:rsid w:val="002927EA"/>
    <w:rsid w:val="00293096"/>
    <w:rsid w:val="002936D3"/>
    <w:rsid w:val="002946D2"/>
    <w:rsid w:val="00294729"/>
    <w:rsid w:val="002956B6"/>
    <w:rsid w:val="002956E5"/>
    <w:rsid w:val="00296132"/>
    <w:rsid w:val="00296D00"/>
    <w:rsid w:val="00296DFE"/>
    <w:rsid w:val="00297D6E"/>
    <w:rsid w:val="00297D9B"/>
    <w:rsid w:val="002A062F"/>
    <w:rsid w:val="002A06EA"/>
    <w:rsid w:val="002A0936"/>
    <w:rsid w:val="002A18F7"/>
    <w:rsid w:val="002A2056"/>
    <w:rsid w:val="002A23B5"/>
    <w:rsid w:val="002A25F1"/>
    <w:rsid w:val="002A26C1"/>
    <w:rsid w:val="002A288F"/>
    <w:rsid w:val="002A29EA"/>
    <w:rsid w:val="002A2A67"/>
    <w:rsid w:val="002A2B8A"/>
    <w:rsid w:val="002A32B9"/>
    <w:rsid w:val="002A3C2A"/>
    <w:rsid w:val="002A3D6E"/>
    <w:rsid w:val="002A563D"/>
    <w:rsid w:val="002A59C8"/>
    <w:rsid w:val="002A5A12"/>
    <w:rsid w:val="002A5A4C"/>
    <w:rsid w:val="002A5A79"/>
    <w:rsid w:val="002A5E73"/>
    <w:rsid w:val="002A6052"/>
    <w:rsid w:val="002A6A6D"/>
    <w:rsid w:val="002A6D4E"/>
    <w:rsid w:val="002A7E9E"/>
    <w:rsid w:val="002B08D0"/>
    <w:rsid w:val="002B111E"/>
    <w:rsid w:val="002B1C76"/>
    <w:rsid w:val="002B216C"/>
    <w:rsid w:val="002B24B1"/>
    <w:rsid w:val="002B2547"/>
    <w:rsid w:val="002B277D"/>
    <w:rsid w:val="002B27C6"/>
    <w:rsid w:val="002B3690"/>
    <w:rsid w:val="002B369E"/>
    <w:rsid w:val="002B401C"/>
    <w:rsid w:val="002B41DC"/>
    <w:rsid w:val="002B45AD"/>
    <w:rsid w:val="002B4A75"/>
    <w:rsid w:val="002B53F9"/>
    <w:rsid w:val="002B5592"/>
    <w:rsid w:val="002B5A63"/>
    <w:rsid w:val="002B5CE1"/>
    <w:rsid w:val="002B6071"/>
    <w:rsid w:val="002B66B1"/>
    <w:rsid w:val="002B6772"/>
    <w:rsid w:val="002B67E8"/>
    <w:rsid w:val="002B6C8E"/>
    <w:rsid w:val="002B7655"/>
    <w:rsid w:val="002B780A"/>
    <w:rsid w:val="002B7866"/>
    <w:rsid w:val="002B7C93"/>
    <w:rsid w:val="002C0FB0"/>
    <w:rsid w:val="002C10A7"/>
    <w:rsid w:val="002C1D17"/>
    <w:rsid w:val="002C2386"/>
    <w:rsid w:val="002C2F96"/>
    <w:rsid w:val="002C3828"/>
    <w:rsid w:val="002C3C21"/>
    <w:rsid w:val="002C3C3C"/>
    <w:rsid w:val="002C41BA"/>
    <w:rsid w:val="002C4AFE"/>
    <w:rsid w:val="002C4E9B"/>
    <w:rsid w:val="002C4EB1"/>
    <w:rsid w:val="002C4F5A"/>
    <w:rsid w:val="002C52C8"/>
    <w:rsid w:val="002C58FE"/>
    <w:rsid w:val="002C67E8"/>
    <w:rsid w:val="002C6803"/>
    <w:rsid w:val="002C6F68"/>
    <w:rsid w:val="002C7145"/>
    <w:rsid w:val="002C71F5"/>
    <w:rsid w:val="002C7773"/>
    <w:rsid w:val="002C7A20"/>
    <w:rsid w:val="002C7F5B"/>
    <w:rsid w:val="002D0266"/>
    <w:rsid w:val="002D0478"/>
    <w:rsid w:val="002D04BB"/>
    <w:rsid w:val="002D085B"/>
    <w:rsid w:val="002D0ADA"/>
    <w:rsid w:val="002D2656"/>
    <w:rsid w:val="002D3311"/>
    <w:rsid w:val="002D3375"/>
    <w:rsid w:val="002D38D5"/>
    <w:rsid w:val="002D3CC5"/>
    <w:rsid w:val="002D41AC"/>
    <w:rsid w:val="002D4252"/>
    <w:rsid w:val="002D4B6E"/>
    <w:rsid w:val="002D5292"/>
    <w:rsid w:val="002D56E4"/>
    <w:rsid w:val="002D5726"/>
    <w:rsid w:val="002D5F0E"/>
    <w:rsid w:val="002D65D8"/>
    <w:rsid w:val="002D6779"/>
    <w:rsid w:val="002D6951"/>
    <w:rsid w:val="002D6E41"/>
    <w:rsid w:val="002D7A24"/>
    <w:rsid w:val="002D7F1E"/>
    <w:rsid w:val="002E05D6"/>
    <w:rsid w:val="002E0832"/>
    <w:rsid w:val="002E0F7A"/>
    <w:rsid w:val="002E1109"/>
    <w:rsid w:val="002E1733"/>
    <w:rsid w:val="002E175A"/>
    <w:rsid w:val="002E1F8C"/>
    <w:rsid w:val="002E20E9"/>
    <w:rsid w:val="002E23CF"/>
    <w:rsid w:val="002E265F"/>
    <w:rsid w:val="002E2A87"/>
    <w:rsid w:val="002E2DE5"/>
    <w:rsid w:val="002E32B8"/>
    <w:rsid w:val="002E396F"/>
    <w:rsid w:val="002E3A31"/>
    <w:rsid w:val="002E4091"/>
    <w:rsid w:val="002E4188"/>
    <w:rsid w:val="002E4A86"/>
    <w:rsid w:val="002E4F18"/>
    <w:rsid w:val="002E53F2"/>
    <w:rsid w:val="002E63D4"/>
    <w:rsid w:val="002E67A2"/>
    <w:rsid w:val="002E6B64"/>
    <w:rsid w:val="002E6D3F"/>
    <w:rsid w:val="002E70C6"/>
    <w:rsid w:val="002E7402"/>
    <w:rsid w:val="002E775E"/>
    <w:rsid w:val="002E78C2"/>
    <w:rsid w:val="002E7B22"/>
    <w:rsid w:val="002E7B4A"/>
    <w:rsid w:val="002E7F44"/>
    <w:rsid w:val="002F02D7"/>
    <w:rsid w:val="002F0659"/>
    <w:rsid w:val="002F0A03"/>
    <w:rsid w:val="002F0C46"/>
    <w:rsid w:val="002F0C7D"/>
    <w:rsid w:val="002F0E4D"/>
    <w:rsid w:val="002F0FB2"/>
    <w:rsid w:val="002F143D"/>
    <w:rsid w:val="002F1CD4"/>
    <w:rsid w:val="002F1EB3"/>
    <w:rsid w:val="002F34D0"/>
    <w:rsid w:val="002F35EA"/>
    <w:rsid w:val="002F3632"/>
    <w:rsid w:val="002F4063"/>
    <w:rsid w:val="002F43B7"/>
    <w:rsid w:val="002F48BE"/>
    <w:rsid w:val="002F4999"/>
    <w:rsid w:val="002F4E15"/>
    <w:rsid w:val="002F5B87"/>
    <w:rsid w:val="002F62CD"/>
    <w:rsid w:val="002F6EBB"/>
    <w:rsid w:val="002F7081"/>
    <w:rsid w:val="002F7AA6"/>
    <w:rsid w:val="002F7B70"/>
    <w:rsid w:val="002F7B88"/>
    <w:rsid w:val="00300395"/>
    <w:rsid w:val="00300BF5"/>
    <w:rsid w:val="00300CE0"/>
    <w:rsid w:val="00300D94"/>
    <w:rsid w:val="00301887"/>
    <w:rsid w:val="00302B77"/>
    <w:rsid w:val="00303077"/>
    <w:rsid w:val="00303265"/>
    <w:rsid w:val="0030341B"/>
    <w:rsid w:val="003042EE"/>
    <w:rsid w:val="003042F5"/>
    <w:rsid w:val="00304724"/>
    <w:rsid w:val="00304C49"/>
    <w:rsid w:val="00304C62"/>
    <w:rsid w:val="00304C6C"/>
    <w:rsid w:val="00305186"/>
    <w:rsid w:val="0030580A"/>
    <w:rsid w:val="00305FAF"/>
    <w:rsid w:val="003061B3"/>
    <w:rsid w:val="00306353"/>
    <w:rsid w:val="003070DD"/>
    <w:rsid w:val="00307297"/>
    <w:rsid w:val="00307373"/>
    <w:rsid w:val="00307564"/>
    <w:rsid w:val="00307900"/>
    <w:rsid w:val="00307C6C"/>
    <w:rsid w:val="00307D25"/>
    <w:rsid w:val="00307E4C"/>
    <w:rsid w:val="00307EE8"/>
    <w:rsid w:val="003104C8"/>
    <w:rsid w:val="00310FE4"/>
    <w:rsid w:val="0031122E"/>
    <w:rsid w:val="003112E4"/>
    <w:rsid w:val="0031183D"/>
    <w:rsid w:val="00312087"/>
    <w:rsid w:val="003120AB"/>
    <w:rsid w:val="003125A4"/>
    <w:rsid w:val="003125EB"/>
    <w:rsid w:val="003126B0"/>
    <w:rsid w:val="00312DEE"/>
    <w:rsid w:val="00313021"/>
    <w:rsid w:val="003133DB"/>
    <w:rsid w:val="003137DB"/>
    <w:rsid w:val="003139CB"/>
    <w:rsid w:val="00313C29"/>
    <w:rsid w:val="00313C39"/>
    <w:rsid w:val="00313D59"/>
    <w:rsid w:val="00313F1D"/>
    <w:rsid w:val="00314368"/>
    <w:rsid w:val="003147CD"/>
    <w:rsid w:val="003148F7"/>
    <w:rsid w:val="00314CC7"/>
    <w:rsid w:val="00314F96"/>
    <w:rsid w:val="00314FD8"/>
    <w:rsid w:val="003151B9"/>
    <w:rsid w:val="00315598"/>
    <w:rsid w:val="00315741"/>
    <w:rsid w:val="00315B3A"/>
    <w:rsid w:val="003167B7"/>
    <w:rsid w:val="003168B6"/>
    <w:rsid w:val="00316AD8"/>
    <w:rsid w:val="00316B29"/>
    <w:rsid w:val="00316BD8"/>
    <w:rsid w:val="00317E61"/>
    <w:rsid w:val="003200E3"/>
    <w:rsid w:val="00320543"/>
    <w:rsid w:val="0032072F"/>
    <w:rsid w:val="003209E3"/>
    <w:rsid w:val="00320EED"/>
    <w:rsid w:val="00322A2A"/>
    <w:rsid w:val="00322CD2"/>
    <w:rsid w:val="00322CF6"/>
    <w:rsid w:val="00322F9D"/>
    <w:rsid w:val="00323130"/>
    <w:rsid w:val="00323611"/>
    <w:rsid w:val="00323635"/>
    <w:rsid w:val="0032427B"/>
    <w:rsid w:val="003248C2"/>
    <w:rsid w:val="00324988"/>
    <w:rsid w:val="00325799"/>
    <w:rsid w:val="003258FE"/>
    <w:rsid w:val="00325BAB"/>
    <w:rsid w:val="00325BDE"/>
    <w:rsid w:val="00325D84"/>
    <w:rsid w:val="00326797"/>
    <w:rsid w:val="003269B2"/>
    <w:rsid w:val="00326EAA"/>
    <w:rsid w:val="00326F96"/>
    <w:rsid w:val="0032797F"/>
    <w:rsid w:val="00330475"/>
    <w:rsid w:val="003306FA"/>
    <w:rsid w:val="00330A9F"/>
    <w:rsid w:val="00330DDC"/>
    <w:rsid w:val="00330DDD"/>
    <w:rsid w:val="00331539"/>
    <w:rsid w:val="0033172C"/>
    <w:rsid w:val="00332613"/>
    <w:rsid w:val="003326EC"/>
    <w:rsid w:val="0033387C"/>
    <w:rsid w:val="00333D7A"/>
    <w:rsid w:val="003344C9"/>
    <w:rsid w:val="00334658"/>
    <w:rsid w:val="00334754"/>
    <w:rsid w:val="00334778"/>
    <w:rsid w:val="00334885"/>
    <w:rsid w:val="00334AD5"/>
    <w:rsid w:val="00334D4F"/>
    <w:rsid w:val="00335042"/>
    <w:rsid w:val="00335D88"/>
    <w:rsid w:val="003360D1"/>
    <w:rsid w:val="0033661B"/>
    <w:rsid w:val="00336C39"/>
    <w:rsid w:val="00337592"/>
    <w:rsid w:val="003403C9"/>
    <w:rsid w:val="0034068C"/>
    <w:rsid w:val="003408D7"/>
    <w:rsid w:val="00340A8C"/>
    <w:rsid w:val="00341011"/>
    <w:rsid w:val="00341624"/>
    <w:rsid w:val="00342499"/>
    <w:rsid w:val="003427B1"/>
    <w:rsid w:val="00342A6F"/>
    <w:rsid w:val="00342B0B"/>
    <w:rsid w:val="00343197"/>
    <w:rsid w:val="003435F1"/>
    <w:rsid w:val="00343751"/>
    <w:rsid w:val="00343C81"/>
    <w:rsid w:val="00343C85"/>
    <w:rsid w:val="00343E11"/>
    <w:rsid w:val="003445AA"/>
    <w:rsid w:val="003448D1"/>
    <w:rsid w:val="00345FC7"/>
    <w:rsid w:val="003468BB"/>
    <w:rsid w:val="00346B2D"/>
    <w:rsid w:val="00346D44"/>
    <w:rsid w:val="00347482"/>
    <w:rsid w:val="0034768B"/>
    <w:rsid w:val="00347F39"/>
    <w:rsid w:val="00350228"/>
    <w:rsid w:val="003505BD"/>
    <w:rsid w:val="003513F4"/>
    <w:rsid w:val="00351D00"/>
    <w:rsid w:val="00351E43"/>
    <w:rsid w:val="003521C7"/>
    <w:rsid w:val="00352636"/>
    <w:rsid w:val="00352BF1"/>
    <w:rsid w:val="003538BA"/>
    <w:rsid w:val="00353AC7"/>
    <w:rsid w:val="00353C28"/>
    <w:rsid w:val="00353DA7"/>
    <w:rsid w:val="00354619"/>
    <w:rsid w:val="00355470"/>
    <w:rsid w:val="003566A9"/>
    <w:rsid w:val="00356A51"/>
    <w:rsid w:val="00356E7F"/>
    <w:rsid w:val="00357771"/>
    <w:rsid w:val="00357838"/>
    <w:rsid w:val="00357BFC"/>
    <w:rsid w:val="00357C3E"/>
    <w:rsid w:val="00360626"/>
    <w:rsid w:val="003607C7"/>
    <w:rsid w:val="003609D6"/>
    <w:rsid w:val="003609EC"/>
    <w:rsid w:val="00361275"/>
    <w:rsid w:val="00361A95"/>
    <w:rsid w:val="0036229E"/>
    <w:rsid w:val="00362617"/>
    <w:rsid w:val="0036300F"/>
    <w:rsid w:val="00363198"/>
    <w:rsid w:val="003633F7"/>
    <w:rsid w:val="003633F9"/>
    <w:rsid w:val="00363857"/>
    <w:rsid w:val="00363B74"/>
    <w:rsid w:val="00363D9B"/>
    <w:rsid w:val="00363DEB"/>
    <w:rsid w:val="003645B0"/>
    <w:rsid w:val="00364A28"/>
    <w:rsid w:val="00364B53"/>
    <w:rsid w:val="00364BB1"/>
    <w:rsid w:val="00364BF2"/>
    <w:rsid w:val="00365E10"/>
    <w:rsid w:val="00365E7D"/>
    <w:rsid w:val="00366733"/>
    <w:rsid w:val="00366AE7"/>
    <w:rsid w:val="00367358"/>
    <w:rsid w:val="0036785F"/>
    <w:rsid w:val="003679B2"/>
    <w:rsid w:val="00367A7A"/>
    <w:rsid w:val="00367F86"/>
    <w:rsid w:val="003702C7"/>
    <w:rsid w:val="00370DBB"/>
    <w:rsid w:val="00370EB7"/>
    <w:rsid w:val="003711AB"/>
    <w:rsid w:val="003715E7"/>
    <w:rsid w:val="00371879"/>
    <w:rsid w:val="0037228D"/>
    <w:rsid w:val="003726D2"/>
    <w:rsid w:val="0037277B"/>
    <w:rsid w:val="00372DB8"/>
    <w:rsid w:val="003735F4"/>
    <w:rsid w:val="00373CD4"/>
    <w:rsid w:val="00373D27"/>
    <w:rsid w:val="00373FC5"/>
    <w:rsid w:val="0037408F"/>
    <w:rsid w:val="00374BC9"/>
    <w:rsid w:val="00375215"/>
    <w:rsid w:val="00375BB3"/>
    <w:rsid w:val="00375FB1"/>
    <w:rsid w:val="003771A0"/>
    <w:rsid w:val="00377359"/>
    <w:rsid w:val="00377EA0"/>
    <w:rsid w:val="003800AD"/>
    <w:rsid w:val="00380A3E"/>
    <w:rsid w:val="00380BA9"/>
    <w:rsid w:val="00380DDA"/>
    <w:rsid w:val="003817CB"/>
    <w:rsid w:val="00381863"/>
    <w:rsid w:val="00381BA2"/>
    <w:rsid w:val="00381BAD"/>
    <w:rsid w:val="00381C34"/>
    <w:rsid w:val="00381E3D"/>
    <w:rsid w:val="00382035"/>
    <w:rsid w:val="00383312"/>
    <w:rsid w:val="0038375A"/>
    <w:rsid w:val="00383B03"/>
    <w:rsid w:val="0038506F"/>
    <w:rsid w:val="003857CF"/>
    <w:rsid w:val="00386074"/>
    <w:rsid w:val="00386BE7"/>
    <w:rsid w:val="00386DC7"/>
    <w:rsid w:val="003872B5"/>
    <w:rsid w:val="00387BCB"/>
    <w:rsid w:val="00387F82"/>
    <w:rsid w:val="00390B8C"/>
    <w:rsid w:val="00390E44"/>
    <w:rsid w:val="003918CF"/>
    <w:rsid w:val="00392113"/>
    <w:rsid w:val="00392366"/>
    <w:rsid w:val="003925B5"/>
    <w:rsid w:val="003931AA"/>
    <w:rsid w:val="0039329C"/>
    <w:rsid w:val="00393C11"/>
    <w:rsid w:val="00393C6B"/>
    <w:rsid w:val="003941C0"/>
    <w:rsid w:val="00394F1B"/>
    <w:rsid w:val="003951BA"/>
    <w:rsid w:val="003960E9"/>
    <w:rsid w:val="00396480"/>
    <w:rsid w:val="00396A08"/>
    <w:rsid w:val="00396AB7"/>
    <w:rsid w:val="00396C74"/>
    <w:rsid w:val="00396FAE"/>
    <w:rsid w:val="003974A3"/>
    <w:rsid w:val="003978B6"/>
    <w:rsid w:val="00397935"/>
    <w:rsid w:val="00397DC6"/>
    <w:rsid w:val="003A0866"/>
    <w:rsid w:val="003A0FFA"/>
    <w:rsid w:val="003A1349"/>
    <w:rsid w:val="003A1433"/>
    <w:rsid w:val="003A16FC"/>
    <w:rsid w:val="003A1D4B"/>
    <w:rsid w:val="003A2C0F"/>
    <w:rsid w:val="003A2FFF"/>
    <w:rsid w:val="003A3357"/>
    <w:rsid w:val="003A3490"/>
    <w:rsid w:val="003A3531"/>
    <w:rsid w:val="003A3C32"/>
    <w:rsid w:val="003A3C91"/>
    <w:rsid w:val="003A3EF3"/>
    <w:rsid w:val="003A4161"/>
    <w:rsid w:val="003A422E"/>
    <w:rsid w:val="003A4AC7"/>
    <w:rsid w:val="003A4E70"/>
    <w:rsid w:val="003A5738"/>
    <w:rsid w:val="003A5F21"/>
    <w:rsid w:val="003A6063"/>
    <w:rsid w:val="003A62BC"/>
    <w:rsid w:val="003A6A55"/>
    <w:rsid w:val="003A7462"/>
    <w:rsid w:val="003A77E5"/>
    <w:rsid w:val="003A7944"/>
    <w:rsid w:val="003A7DC5"/>
    <w:rsid w:val="003A7E75"/>
    <w:rsid w:val="003B0DD3"/>
    <w:rsid w:val="003B103B"/>
    <w:rsid w:val="003B10B1"/>
    <w:rsid w:val="003B1539"/>
    <w:rsid w:val="003B1BB8"/>
    <w:rsid w:val="003B2340"/>
    <w:rsid w:val="003B243B"/>
    <w:rsid w:val="003B2943"/>
    <w:rsid w:val="003B2AE4"/>
    <w:rsid w:val="003B2F82"/>
    <w:rsid w:val="003B3A3D"/>
    <w:rsid w:val="003B3C32"/>
    <w:rsid w:val="003B48CD"/>
    <w:rsid w:val="003B49D4"/>
    <w:rsid w:val="003B5119"/>
    <w:rsid w:val="003B581E"/>
    <w:rsid w:val="003B590A"/>
    <w:rsid w:val="003B5969"/>
    <w:rsid w:val="003B5984"/>
    <w:rsid w:val="003B5F9E"/>
    <w:rsid w:val="003B6B02"/>
    <w:rsid w:val="003B6CB8"/>
    <w:rsid w:val="003B7145"/>
    <w:rsid w:val="003B7EB3"/>
    <w:rsid w:val="003C06B8"/>
    <w:rsid w:val="003C0BB0"/>
    <w:rsid w:val="003C0BC4"/>
    <w:rsid w:val="003C0DDA"/>
    <w:rsid w:val="003C0ED8"/>
    <w:rsid w:val="003C1E00"/>
    <w:rsid w:val="003C215B"/>
    <w:rsid w:val="003C2F21"/>
    <w:rsid w:val="003C3086"/>
    <w:rsid w:val="003C3975"/>
    <w:rsid w:val="003C3B2A"/>
    <w:rsid w:val="003C4382"/>
    <w:rsid w:val="003C464C"/>
    <w:rsid w:val="003C4729"/>
    <w:rsid w:val="003C475D"/>
    <w:rsid w:val="003C49C6"/>
    <w:rsid w:val="003C4D44"/>
    <w:rsid w:val="003C5126"/>
    <w:rsid w:val="003C5FB6"/>
    <w:rsid w:val="003C6076"/>
    <w:rsid w:val="003C6165"/>
    <w:rsid w:val="003C646B"/>
    <w:rsid w:val="003C6541"/>
    <w:rsid w:val="003C66FC"/>
    <w:rsid w:val="003C727C"/>
    <w:rsid w:val="003C72A4"/>
    <w:rsid w:val="003C789E"/>
    <w:rsid w:val="003D044B"/>
    <w:rsid w:val="003D05F6"/>
    <w:rsid w:val="003D083F"/>
    <w:rsid w:val="003D0A56"/>
    <w:rsid w:val="003D0FBA"/>
    <w:rsid w:val="003D1731"/>
    <w:rsid w:val="003D1970"/>
    <w:rsid w:val="003D1C7B"/>
    <w:rsid w:val="003D1CC2"/>
    <w:rsid w:val="003D2437"/>
    <w:rsid w:val="003D36A7"/>
    <w:rsid w:val="003D4439"/>
    <w:rsid w:val="003D4AEB"/>
    <w:rsid w:val="003D559D"/>
    <w:rsid w:val="003D602A"/>
    <w:rsid w:val="003D67F8"/>
    <w:rsid w:val="003D696D"/>
    <w:rsid w:val="003D7D1B"/>
    <w:rsid w:val="003E05F9"/>
    <w:rsid w:val="003E07FD"/>
    <w:rsid w:val="003E0F6B"/>
    <w:rsid w:val="003E1575"/>
    <w:rsid w:val="003E167B"/>
    <w:rsid w:val="003E1810"/>
    <w:rsid w:val="003E1BE2"/>
    <w:rsid w:val="003E21D6"/>
    <w:rsid w:val="003E2665"/>
    <w:rsid w:val="003E2B5F"/>
    <w:rsid w:val="003E3198"/>
    <w:rsid w:val="003E32A9"/>
    <w:rsid w:val="003E3AE5"/>
    <w:rsid w:val="003E4899"/>
    <w:rsid w:val="003E4A92"/>
    <w:rsid w:val="003E5101"/>
    <w:rsid w:val="003E5275"/>
    <w:rsid w:val="003E5320"/>
    <w:rsid w:val="003E5AA6"/>
    <w:rsid w:val="003E6A51"/>
    <w:rsid w:val="003E6B01"/>
    <w:rsid w:val="003E6BD5"/>
    <w:rsid w:val="003E73A2"/>
    <w:rsid w:val="003E73FC"/>
    <w:rsid w:val="003E7E26"/>
    <w:rsid w:val="003F051B"/>
    <w:rsid w:val="003F08A2"/>
    <w:rsid w:val="003F14EA"/>
    <w:rsid w:val="003F16F5"/>
    <w:rsid w:val="003F21F1"/>
    <w:rsid w:val="003F2876"/>
    <w:rsid w:val="003F314D"/>
    <w:rsid w:val="003F31F0"/>
    <w:rsid w:val="003F3AC8"/>
    <w:rsid w:val="003F3C16"/>
    <w:rsid w:val="003F3E7D"/>
    <w:rsid w:val="003F4385"/>
    <w:rsid w:val="003F4650"/>
    <w:rsid w:val="003F4F5D"/>
    <w:rsid w:val="003F57D0"/>
    <w:rsid w:val="003F5BD3"/>
    <w:rsid w:val="003F70A6"/>
    <w:rsid w:val="003F7201"/>
    <w:rsid w:val="003F7391"/>
    <w:rsid w:val="003F73B0"/>
    <w:rsid w:val="003F791C"/>
    <w:rsid w:val="003F7DCB"/>
    <w:rsid w:val="00400499"/>
    <w:rsid w:val="004009EA"/>
    <w:rsid w:val="00400E27"/>
    <w:rsid w:val="00400E9F"/>
    <w:rsid w:val="00401635"/>
    <w:rsid w:val="00402B21"/>
    <w:rsid w:val="00402B28"/>
    <w:rsid w:val="00402FD0"/>
    <w:rsid w:val="004032ED"/>
    <w:rsid w:val="0040346C"/>
    <w:rsid w:val="00403D00"/>
    <w:rsid w:val="00403EEC"/>
    <w:rsid w:val="004042E4"/>
    <w:rsid w:val="00404A65"/>
    <w:rsid w:val="00404B53"/>
    <w:rsid w:val="00404FB4"/>
    <w:rsid w:val="00405072"/>
    <w:rsid w:val="0040522D"/>
    <w:rsid w:val="00405511"/>
    <w:rsid w:val="004055E9"/>
    <w:rsid w:val="004056AA"/>
    <w:rsid w:val="004056F3"/>
    <w:rsid w:val="00405748"/>
    <w:rsid w:val="00405A67"/>
    <w:rsid w:val="00405BF6"/>
    <w:rsid w:val="00405EB0"/>
    <w:rsid w:val="004063F7"/>
    <w:rsid w:val="00406806"/>
    <w:rsid w:val="00406808"/>
    <w:rsid w:val="00406DE3"/>
    <w:rsid w:val="00407576"/>
    <w:rsid w:val="00407851"/>
    <w:rsid w:val="00407BA8"/>
    <w:rsid w:val="004102C5"/>
    <w:rsid w:val="00410B72"/>
    <w:rsid w:val="00410D5F"/>
    <w:rsid w:val="00411013"/>
    <w:rsid w:val="004114CA"/>
    <w:rsid w:val="00411811"/>
    <w:rsid w:val="0041191A"/>
    <w:rsid w:val="0041227C"/>
    <w:rsid w:val="004127DF"/>
    <w:rsid w:val="00412ADC"/>
    <w:rsid w:val="004131DB"/>
    <w:rsid w:val="00413422"/>
    <w:rsid w:val="00413425"/>
    <w:rsid w:val="00413581"/>
    <w:rsid w:val="00413753"/>
    <w:rsid w:val="00413E4D"/>
    <w:rsid w:val="0041411C"/>
    <w:rsid w:val="0041466F"/>
    <w:rsid w:val="00414796"/>
    <w:rsid w:val="00414EEA"/>
    <w:rsid w:val="00415012"/>
    <w:rsid w:val="0041599D"/>
    <w:rsid w:val="004160E4"/>
    <w:rsid w:val="00416241"/>
    <w:rsid w:val="0041660C"/>
    <w:rsid w:val="00416E48"/>
    <w:rsid w:val="00417093"/>
    <w:rsid w:val="004172AC"/>
    <w:rsid w:val="00417750"/>
    <w:rsid w:val="004177A4"/>
    <w:rsid w:val="00417F4C"/>
    <w:rsid w:val="00420772"/>
    <w:rsid w:val="0042185A"/>
    <w:rsid w:val="00421FC4"/>
    <w:rsid w:val="0042206E"/>
    <w:rsid w:val="00422424"/>
    <w:rsid w:val="0042290B"/>
    <w:rsid w:val="00422B09"/>
    <w:rsid w:val="00422F69"/>
    <w:rsid w:val="004236D0"/>
    <w:rsid w:val="0042373B"/>
    <w:rsid w:val="0042395C"/>
    <w:rsid w:val="004246B7"/>
    <w:rsid w:val="0042478B"/>
    <w:rsid w:val="004249AA"/>
    <w:rsid w:val="00425775"/>
    <w:rsid w:val="00425DD0"/>
    <w:rsid w:val="00425FC3"/>
    <w:rsid w:val="00426560"/>
    <w:rsid w:val="00427583"/>
    <w:rsid w:val="004276A7"/>
    <w:rsid w:val="00427D0F"/>
    <w:rsid w:val="0043098F"/>
    <w:rsid w:val="00430CC1"/>
    <w:rsid w:val="00430E05"/>
    <w:rsid w:val="00431104"/>
    <w:rsid w:val="00431291"/>
    <w:rsid w:val="00431650"/>
    <w:rsid w:val="0043187B"/>
    <w:rsid w:val="00431A20"/>
    <w:rsid w:val="00431D69"/>
    <w:rsid w:val="004321BA"/>
    <w:rsid w:val="004326D8"/>
    <w:rsid w:val="00432740"/>
    <w:rsid w:val="00432A00"/>
    <w:rsid w:val="00433084"/>
    <w:rsid w:val="00433306"/>
    <w:rsid w:val="0043376F"/>
    <w:rsid w:val="00434367"/>
    <w:rsid w:val="0043452C"/>
    <w:rsid w:val="004353EC"/>
    <w:rsid w:val="00435E3D"/>
    <w:rsid w:val="004362D9"/>
    <w:rsid w:val="004362E7"/>
    <w:rsid w:val="0043632D"/>
    <w:rsid w:val="004365D2"/>
    <w:rsid w:val="004365EB"/>
    <w:rsid w:val="00436CB9"/>
    <w:rsid w:val="00437008"/>
    <w:rsid w:val="004372DC"/>
    <w:rsid w:val="00437308"/>
    <w:rsid w:val="00437624"/>
    <w:rsid w:val="004378BF"/>
    <w:rsid w:val="0044029C"/>
    <w:rsid w:val="00440324"/>
    <w:rsid w:val="00440AE4"/>
    <w:rsid w:val="00441004"/>
    <w:rsid w:val="00441765"/>
    <w:rsid w:val="00441D40"/>
    <w:rsid w:val="004420B0"/>
    <w:rsid w:val="00442847"/>
    <w:rsid w:val="00442C2F"/>
    <w:rsid w:val="00442F3E"/>
    <w:rsid w:val="004431CB"/>
    <w:rsid w:val="00443611"/>
    <w:rsid w:val="004436C7"/>
    <w:rsid w:val="00443858"/>
    <w:rsid w:val="00443BEF"/>
    <w:rsid w:val="00443FA8"/>
    <w:rsid w:val="00445015"/>
    <w:rsid w:val="0044582B"/>
    <w:rsid w:val="00445C21"/>
    <w:rsid w:val="00445C5F"/>
    <w:rsid w:val="00445D4A"/>
    <w:rsid w:val="00445E0F"/>
    <w:rsid w:val="00445EC2"/>
    <w:rsid w:val="004467A0"/>
    <w:rsid w:val="00447467"/>
    <w:rsid w:val="00447F90"/>
    <w:rsid w:val="0045036E"/>
    <w:rsid w:val="0045053A"/>
    <w:rsid w:val="00450627"/>
    <w:rsid w:val="00450E76"/>
    <w:rsid w:val="004513F9"/>
    <w:rsid w:val="00451942"/>
    <w:rsid w:val="00452AFC"/>
    <w:rsid w:val="00453084"/>
    <w:rsid w:val="00453450"/>
    <w:rsid w:val="0045382E"/>
    <w:rsid w:val="00453AF4"/>
    <w:rsid w:val="00453E9F"/>
    <w:rsid w:val="004542D2"/>
    <w:rsid w:val="0045524E"/>
    <w:rsid w:val="00455A78"/>
    <w:rsid w:val="00455C20"/>
    <w:rsid w:val="00455D76"/>
    <w:rsid w:val="00456013"/>
    <w:rsid w:val="00456E8D"/>
    <w:rsid w:val="0045705F"/>
    <w:rsid w:val="004571F4"/>
    <w:rsid w:val="004573FC"/>
    <w:rsid w:val="00457788"/>
    <w:rsid w:val="0045778E"/>
    <w:rsid w:val="004600F8"/>
    <w:rsid w:val="00460190"/>
    <w:rsid w:val="004611C6"/>
    <w:rsid w:val="0046130E"/>
    <w:rsid w:val="004614F1"/>
    <w:rsid w:val="00461688"/>
    <w:rsid w:val="004620F5"/>
    <w:rsid w:val="00462173"/>
    <w:rsid w:val="00462EC5"/>
    <w:rsid w:val="00463731"/>
    <w:rsid w:val="00463762"/>
    <w:rsid w:val="004642A5"/>
    <w:rsid w:val="00464F43"/>
    <w:rsid w:val="00465561"/>
    <w:rsid w:val="004659EF"/>
    <w:rsid w:val="00465A89"/>
    <w:rsid w:val="00465C6E"/>
    <w:rsid w:val="00465E17"/>
    <w:rsid w:val="00465E37"/>
    <w:rsid w:val="00466A40"/>
    <w:rsid w:val="00466BB5"/>
    <w:rsid w:val="00466DC5"/>
    <w:rsid w:val="00467A3B"/>
    <w:rsid w:val="00467A73"/>
    <w:rsid w:val="00470054"/>
    <w:rsid w:val="004705D7"/>
    <w:rsid w:val="004705FB"/>
    <w:rsid w:val="00470A97"/>
    <w:rsid w:val="00470E13"/>
    <w:rsid w:val="004712FC"/>
    <w:rsid w:val="004714DB"/>
    <w:rsid w:val="004715D0"/>
    <w:rsid w:val="004717E1"/>
    <w:rsid w:val="00471C0E"/>
    <w:rsid w:val="00471E86"/>
    <w:rsid w:val="00471F8C"/>
    <w:rsid w:val="0047216D"/>
    <w:rsid w:val="004726B6"/>
    <w:rsid w:val="0047294E"/>
    <w:rsid w:val="00473684"/>
    <w:rsid w:val="00473F3E"/>
    <w:rsid w:val="00474B96"/>
    <w:rsid w:val="00474D65"/>
    <w:rsid w:val="004750EC"/>
    <w:rsid w:val="00475594"/>
    <w:rsid w:val="00475E69"/>
    <w:rsid w:val="0047611D"/>
    <w:rsid w:val="00476BBB"/>
    <w:rsid w:val="004772A7"/>
    <w:rsid w:val="00477919"/>
    <w:rsid w:val="00477BC9"/>
    <w:rsid w:val="00480662"/>
    <w:rsid w:val="0048069D"/>
    <w:rsid w:val="00480DA7"/>
    <w:rsid w:val="00480F6F"/>
    <w:rsid w:val="00481B8B"/>
    <w:rsid w:val="00481C98"/>
    <w:rsid w:val="004824BC"/>
    <w:rsid w:val="0048344E"/>
    <w:rsid w:val="00483597"/>
    <w:rsid w:val="0048398F"/>
    <w:rsid w:val="00483CB0"/>
    <w:rsid w:val="00483CDC"/>
    <w:rsid w:val="00483E09"/>
    <w:rsid w:val="004848C5"/>
    <w:rsid w:val="00485044"/>
    <w:rsid w:val="00485217"/>
    <w:rsid w:val="00485DBE"/>
    <w:rsid w:val="0048656C"/>
    <w:rsid w:val="004869B6"/>
    <w:rsid w:val="00486DC8"/>
    <w:rsid w:val="00490006"/>
    <w:rsid w:val="0049094C"/>
    <w:rsid w:val="00490AE5"/>
    <w:rsid w:val="0049183B"/>
    <w:rsid w:val="00491A6B"/>
    <w:rsid w:val="00491E1F"/>
    <w:rsid w:val="004923AE"/>
    <w:rsid w:val="00492AEB"/>
    <w:rsid w:val="00493166"/>
    <w:rsid w:val="004932EE"/>
    <w:rsid w:val="00493680"/>
    <w:rsid w:val="004936E9"/>
    <w:rsid w:val="00493810"/>
    <w:rsid w:val="004938E6"/>
    <w:rsid w:val="004941AF"/>
    <w:rsid w:val="00494829"/>
    <w:rsid w:val="00494ECD"/>
    <w:rsid w:val="004950BE"/>
    <w:rsid w:val="004953D0"/>
    <w:rsid w:val="00495816"/>
    <w:rsid w:val="004958F3"/>
    <w:rsid w:val="00495E72"/>
    <w:rsid w:val="00496A72"/>
    <w:rsid w:val="00496C68"/>
    <w:rsid w:val="00496D34"/>
    <w:rsid w:val="00496DA6"/>
    <w:rsid w:val="00496F96"/>
    <w:rsid w:val="004974D2"/>
    <w:rsid w:val="004A0097"/>
    <w:rsid w:val="004A0115"/>
    <w:rsid w:val="004A01F7"/>
    <w:rsid w:val="004A08D7"/>
    <w:rsid w:val="004A1477"/>
    <w:rsid w:val="004A148B"/>
    <w:rsid w:val="004A1640"/>
    <w:rsid w:val="004A19F2"/>
    <w:rsid w:val="004A1A96"/>
    <w:rsid w:val="004A212A"/>
    <w:rsid w:val="004A2EEB"/>
    <w:rsid w:val="004A306B"/>
    <w:rsid w:val="004A3131"/>
    <w:rsid w:val="004A3214"/>
    <w:rsid w:val="004A37FC"/>
    <w:rsid w:val="004A3878"/>
    <w:rsid w:val="004A3DA0"/>
    <w:rsid w:val="004A4CEF"/>
    <w:rsid w:val="004A54EB"/>
    <w:rsid w:val="004A5BF9"/>
    <w:rsid w:val="004A6FEA"/>
    <w:rsid w:val="004A7269"/>
    <w:rsid w:val="004A7513"/>
    <w:rsid w:val="004A7E28"/>
    <w:rsid w:val="004B0D1B"/>
    <w:rsid w:val="004B1585"/>
    <w:rsid w:val="004B1F10"/>
    <w:rsid w:val="004B2509"/>
    <w:rsid w:val="004B2526"/>
    <w:rsid w:val="004B255E"/>
    <w:rsid w:val="004B2BA0"/>
    <w:rsid w:val="004B2EF3"/>
    <w:rsid w:val="004B2FB4"/>
    <w:rsid w:val="004B31AD"/>
    <w:rsid w:val="004B32E9"/>
    <w:rsid w:val="004B3573"/>
    <w:rsid w:val="004B39F5"/>
    <w:rsid w:val="004B3EA6"/>
    <w:rsid w:val="004B3EF0"/>
    <w:rsid w:val="004B3F53"/>
    <w:rsid w:val="004B3FD8"/>
    <w:rsid w:val="004B44ED"/>
    <w:rsid w:val="004B45BC"/>
    <w:rsid w:val="004B51F5"/>
    <w:rsid w:val="004B563A"/>
    <w:rsid w:val="004B566A"/>
    <w:rsid w:val="004B5C6A"/>
    <w:rsid w:val="004B65A3"/>
    <w:rsid w:val="004B685C"/>
    <w:rsid w:val="004B69D5"/>
    <w:rsid w:val="004B6EA9"/>
    <w:rsid w:val="004B6EB0"/>
    <w:rsid w:val="004B7908"/>
    <w:rsid w:val="004C04CE"/>
    <w:rsid w:val="004C08DD"/>
    <w:rsid w:val="004C10F0"/>
    <w:rsid w:val="004C1294"/>
    <w:rsid w:val="004C1D01"/>
    <w:rsid w:val="004C1F98"/>
    <w:rsid w:val="004C257A"/>
    <w:rsid w:val="004C2B2E"/>
    <w:rsid w:val="004C322A"/>
    <w:rsid w:val="004C369A"/>
    <w:rsid w:val="004C3EB6"/>
    <w:rsid w:val="004C42F7"/>
    <w:rsid w:val="004C4BFA"/>
    <w:rsid w:val="004C4CBE"/>
    <w:rsid w:val="004C6086"/>
    <w:rsid w:val="004C63CE"/>
    <w:rsid w:val="004C69D3"/>
    <w:rsid w:val="004C6CF0"/>
    <w:rsid w:val="004C6EA2"/>
    <w:rsid w:val="004C7058"/>
    <w:rsid w:val="004C70B1"/>
    <w:rsid w:val="004C7D81"/>
    <w:rsid w:val="004D0392"/>
    <w:rsid w:val="004D04CE"/>
    <w:rsid w:val="004D1881"/>
    <w:rsid w:val="004D19D4"/>
    <w:rsid w:val="004D1A5A"/>
    <w:rsid w:val="004D1C4B"/>
    <w:rsid w:val="004D1E91"/>
    <w:rsid w:val="004D2FD4"/>
    <w:rsid w:val="004D304F"/>
    <w:rsid w:val="004D344B"/>
    <w:rsid w:val="004D3871"/>
    <w:rsid w:val="004D4528"/>
    <w:rsid w:val="004D4696"/>
    <w:rsid w:val="004D4842"/>
    <w:rsid w:val="004D4BF5"/>
    <w:rsid w:val="004D5039"/>
    <w:rsid w:val="004D5908"/>
    <w:rsid w:val="004D5FD0"/>
    <w:rsid w:val="004D649D"/>
    <w:rsid w:val="004D6808"/>
    <w:rsid w:val="004D7052"/>
    <w:rsid w:val="004D70FF"/>
    <w:rsid w:val="004D735C"/>
    <w:rsid w:val="004D7A8B"/>
    <w:rsid w:val="004E0370"/>
    <w:rsid w:val="004E07CE"/>
    <w:rsid w:val="004E1127"/>
    <w:rsid w:val="004E167C"/>
    <w:rsid w:val="004E1D39"/>
    <w:rsid w:val="004E2500"/>
    <w:rsid w:val="004E267D"/>
    <w:rsid w:val="004E2984"/>
    <w:rsid w:val="004E2CE4"/>
    <w:rsid w:val="004E2DEB"/>
    <w:rsid w:val="004E32B7"/>
    <w:rsid w:val="004E3B97"/>
    <w:rsid w:val="004E3C12"/>
    <w:rsid w:val="004E4208"/>
    <w:rsid w:val="004E48F8"/>
    <w:rsid w:val="004E511D"/>
    <w:rsid w:val="004E52A7"/>
    <w:rsid w:val="004E570D"/>
    <w:rsid w:val="004E588F"/>
    <w:rsid w:val="004E5AAB"/>
    <w:rsid w:val="004E6729"/>
    <w:rsid w:val="004E6756"/>
    <w:rsid w:val="004E79CB"/>
    <w:rsid w:val="004E7B5C"/>
    <w:rsid w:val="004E7BD6"/>
    <w:rsid w:val="004E7E81"/>
    <w:rsid w:val="004F00DC"/>
    <w:rsid w:val="004F0488"/>
    <w:rsid w:val="004F06D6"/>
    <w:rsid w:val="004F0C6E"/>
    <w:rsid w:val="004F103E"/>
    <w:rsid w:val="004F14F7"/>
    <w:rsid w:val="004F1C45"/>
    <w:rsid w:val="004F1E2A"/>
    <w:rsid w:val="004F23B3"/>
    <w:rsid w:val="004F25D8"/>
    <w:rsid w:val="004F33E7"/>
    <w:rsid w:val="004F38C6"/>
    <w:rsid w:val="004F3F3B"/>
    <w:rsid w:val="004F409E"/>
    <w:rsid w:val="004F4335"/>
    <w:rsid w:val="004F4717"/>
    <w:rsid w:val="004F4AB1"/>
    <w:rsid w:val="004F530A"/>
    <w:rsid w:val="004F53C9"/>
    <w:rsid w:val="004F5B4F"/>
    <w:rsid w:val="004F5BF4"/>
    <w:rsid w:val="004F5C4F"/>
    <w:rsid w:val="004F622A"/>
    <w:rsid w:val="004F6DC6"/>
    <w:rsid w:val="004F7140"/>
    <w:rsid w:val="004F74DA"/>
    <w:rsid w:val="004F7830"/>
    <w:rsid w:val="004F7E0B"/>
    <w:rsid w:val="0050050F"/>
    <w:rsid w:val="0050067F"/>
    <w:rsid w:val="00500961"/>
    <w:rsid w:val="00500ECF"/>
    <w:rsid w:val="00501224"/>
    <w:rsid w:val="0050125D"/>
    <w:rsid w:val="005013B1"/>
    <w:rsid w:val="00501508"/>
    <w:rsid w:val="00501D69"/>
    <w:rsid w:val="00503196"/>
    <w:rsid w:val="00503CD0"/>
    <w:rsid w:val="00504027"/>
    <w:rsid w:val="005040E0"/>
    <w:rsid w:val="005047BB"/>
    <w:rsid w:val="00504A3A"/>
    <w:rsid w:val="00504B76"/>
    <w:rsid w:val="0050539C"/>
    <w:rsid w:val="0050599A"/>
    <w:rsid w:val="00506210"/>
    <w:rsid w:val="0050670A"/>
    <w:rsid w:val="00506974"/>
    <w:rsid w:val="00506F5D"/>
    <w:rsid w:val="0050727E"/>
    <w:rsid w:val="0050777D"/>
    <w:rsid w:val="005102CB"/>
    <w:rsid w:val="00510B9C"/>
    <w:rsid w:val="00510CEF"/>
    <w:rsid w:val="00511521"/>
    <w:rsid w:val="0051187E"/>
    <w:rsid w:val="005124BC"/>
    <w:rsid w:val="005124DF"/>
    <w:rsid w:val="00512517"/>
    <w:rsid w:val="0051253E"/>
    <w:rsid w:val="0051376E"/>
    <w:rsid w:val="00513918"/>
    <w:rsid w:val="0051423D"/>
    <w:rsid w:val="005148F8"/>
    <w:rsid w:val="00514BE3"/>
    <w:rsid w:val="00514D46"/>
    <w:rsid w:val="00515C2A"/>
    <w:rsid w:val="005168B1"/>
    <w:rsid w:val="00516B78"/>
    <w:rsid w:val="00516C3C"/>
    <w:rsid w:val="00517F85"/>
    <w:rsid w:val="00517FFC"/>
    <w:rsid w:val="005200C8"/>
    <w:rsid w:val="005203AA"/>
    <w:rsid w:val="0052053B"/>
    <w:rsid w:val="00520C88"/>
    <w:rsid w:val="0052136F"/>
    <w:rsid w:val="00521B8E"/>
    <w:rsid w:val="00521F5B"/>
    <w:rsid w:val="00522070"/>
    <w:rsid w:val="0052217D"/>
    <w:rsid w:val="00523682"/>
    <w:rsid w:val="00523EE4"/>
    <w:rsid w:val="00523F1E"/>
    <w:rsid w:val="00524257"/>
    <w:rsid w:val="00524434"/>
    <w:rsid w:val="00524885"/>
    <w:rsid w:val="005248FC"/>
    <w:rsid w:val="00524B28"/>
    <w:rsid w:val="00524C32"/>
    <w:rsid w:val="00524C51"/>
    <w:rsid w:val="00524E56"/>
    <w:rsid w:val="00524E92"/>
    <w:rsid w:val="00526425"/>
    <w:rsid w:val="0052658A"/>
    <w:rsid w:val="00526C86"/>
    <w:rsid w:val="0052723A"/>
    <w:rsid w:val="005275C3"/>
    <w:rsid w:val="00527A75"/>
    <w:rsid w:val="00527D1C"/>
    <w:rsid w:val="0053068D"/>
    <w:rsid w:val="005322FF"/>
    <w:rsid w:val="005324F8"/>
    <w:rsid w:val="00532A8E"/>
    <w:rsid w:val="00532D43"/>
    <w:rsid w:val="00533575"/>
    <w:rsid w:val="0053357A"/>
    <w:rsid w:val="00533A69"/>
    <w:rsid w:val="005340F2"/>
    <w:rsid w:val="005344C5"/>
    <w:rsid w:val="00534B0B"/>
    <w:rsid w:val="00534FCA"/>
    <w:rsid w:val="005367BC"/>
    <w:rsid w:val="00536C54"/>
    <w:rsid w:val="00540023"/>
    <w:rsid w:val="005400B6"/>
    <w:rsid w:val="00540687"/>
    <w:rsid w:val="00540BA7"/>
    <w:rsid w:val="00540CCF"/>
    <w:rsid w:val="00541BC1"/>
    <w:rsid w:val="00542075"/>
    <w:rsid w:val="00542968"/>
    <w:rsid w:val="00542A0C"/>
    <w:rsid w:val="00542C77"/>
    <w:rsid w:val="00542E3F"/>
    <w:rsid w:val="00542E74"/>
    <w:rsid w:val="00543780"/>
    <w:rsid w:val="00543992"/>
    <w:rsid w:val="005446C5"/>
    <w:rsid w:val="00544E8F"/>
    <w:rsid w:val="005454BB"/>
    <w:rsid w:val="005456DA"/>
    <w:rsid w:val="005459FD"/>
    <w:rsid w:val="00545AF1"/>
    <w:rsid w:val="00545D4D"/>
    <w:rsid w:val="00546339"/>
    <w:rsid w:val="00546BE7"/>
    <w:rsid w:val="00546E7A"/>
    <w:rsid w:val="00547E79"/>
    <w:rsid w:val="00550061"/>
    <w:rsid w:val="005507D3"/>
    <w:rsid w:val="00550E9B"/>
    <w:rsid w:val="005518CF"/>
    <w:rsid w:val="005521B6"/>
    <w:rsid w:val="005521E9"/>
    <w:rsid w:val="005526A1"/>
    <w:rsid w:val="00552A52"/>
    <w:rsid w:val="00552D6A"/>
    <w:rsid w:val="00552DAF"/>
    <w:rsid w:val="00552E69"/>
    <w:rsid w:val="00552F82"/>
    <w:rsid w:val="005530F7"/>
    <w:rsid w:val="005535D3"/>
    <w:rsid w:val="0055386B"/>
    <w:rsid w:val="00553C4F"/>
    <w:rsid w:val="00553ED7"/>
    <w:rsid w:val="0055401C"/>
    <w:rsid w:val="00555467"/>
    <w:rsid w:val="0055672C"/>
    <w:rsid w:val="00556D2C"/>
    <w:rsid w:val="005570A8"/>
    <w:rsid w:val="0055715B"/>
    <w:rsid w:val="00557464"/>
    <w:rsid w:val="00560665"/>
    <w:rsid w:val="00560714"/>
    <w:rsid w:val="0056074D"/>
    <w:rsid w:val="00560859"/>
    <w:rsid w:val="00560900"/>
    <w:rsid w:val="00560DF0"/>
    <w:rsid w:val="00560E90"/>
    <w:rsid w:val="005612C4"/>
    <w:rsid w:val="00561946"/>
    <w:rsid w:val="00562075"/>
    <w:rsid w:val="00562F81"/>
    <w:rsid w:val="005631CD"/>
    <w:rsid w:val="0056349C"/>
    <w:rsid w:val="00563C42"/>
    <w:rsid w:val="00563D41"/>
    <w:rsid w:val="005640EA"/>
    <w:rsid w:val="005647C8"/>
    <w:rsid w:val="00564BD7"/>
    <w:rsid w:val="00565285"/>
    <w:rsid w:val="00565AC3"/>
    <w:rsid w:val="00565ADD"/>
    <w:rsid w:val="00565B93"/>
    <w:rsid w:val="00565E4D"/>
    <w:rsid w:val="0056657F"/>
    <w:rsid w:val="00567460"/>
    <w:rsid w:val="005679B4"/>
    <w:rsid w:val="00567C9D"/>
    <w:rsid w:val="00567CEF"/>
    <w:rsid w:val="00567E8C"/>
    <w:rsid w:val="005711A5"/>
    <w:rsid w:val="00571878"/>
    <w:rsid w:val="00571A01"/>
    <w:rsid w:val="00571D6E"/>
    <w:rsid w:val="00572BF1"/>
    <w:rsid w:val="00572EC8"/>
    <w:rsid w:val="00572FB5"/>
    <w:rsid w:val="00572FE5"/>
    <w:rsid w:val="0057326D"/>
    <w:rsid w:val="00573E0D"/>
    <w:rsid w:val="0057410F"/>
    <w:rsid w:val="005744C4"/>
    <w:rsid w:val="005753F0"/>
    <w:rsid w:val="005755D8"/>
    <w:rsid w:val="00575D48"/>
    <w:rsid w:val="00575FF3"/>
    <w:rsid w:val="005762D7"/>
    <w:rsid w:val="00576DA8"/>
    <w:rsid w:val="005776DA"/>
    <w:rsid w:val="00577A12"/>
    <w:rsid w:val="005810CF"/>
    <w:rsid w:val="005810F2"/>
    <w:rsid w:val="00581415"/>
    <w:rsid w:val="00581620"/>
    <w:rsid w:val="00581662"/>
    <w:rsid w:val="00581B11"/>
    <w:rsid w:val="00581F4B"/>
    <w:rsid w:val="0058222E"/>
    <w:rsid w:val="00582C28"/>
    <w:rsid w:val="00582DF0"/>
    <w:rsid w:val="0058305A"/>
    <w:rsid w:val="005836BB"/>
    <w:rsid w:val="00583E41"/>
    <w:rsid w:val="005843F6"/>
    <w:rsid w:val="00584792"/>
    <w:rsid w:val="00584947"/>
    <w:rsid w:val="00584959"/>
    <w:rsid w:val="00584C66"/>
    <w:rsid w:val="00585846"/>
    <w:rsid w:val="0058587C"/>
    <w:rsid w:val="00585E69"/>
    <w:rsid w:val="00586039"/>
    <w:rsid w:val="005864C6"/>
    <w:rsid w:val="00586B12"/>
    <w:rsid w:val="00586D14"/>
    <w:rsid w:val="0058763A"/>
    <w:rsid w:val="005900DA"/>
    <w:rsid w:val="005907DA"/>
    <w:rsid w:val="0059088C"/>
    <w:rsid w:val="00590A30"/>
    <w:rsid w:val="00590A63"/>
    <w:rsid w:val="00591106"/>
    <w:rsid w:val="00591801"/>
    <w:rsid w:val="00592037"/>
    <w:rsid w:val="00592A47"/>
    <w:rsid w:val="00592D34"/>
    <w:rsid w:val="005933CF"/>
    <w:rsid w:val="005933F7"/>
    <w:rsid w:val="00594184"/>
    <w:rsid w:val="005943C6"/>
    <w:rsid w:val="00594CC7"/>
    <w:rsid w:val="00595004"/>
    <w:rsid w:val="005956C6"/>
    <w:rsid w:val="0059587E"/>
    <w:rsid w:val="00596985"/>
    <w:rsid w:val="00596ACC"/>
    <w:rsid w:val="00596B4C"/>
    <w:rsid w:val="00596C39"/>
    <w:rsid w:val="00596FAE"/>
    <w:rsid w:val="00597A32"/>
    <w:rsid w:val="00597B02"/>
    <w:rsid w:val="00597FAA"/>
    <w:rsid w:val="005A013F"/>
    <w:rsid w:val="005A01D0"/>
    <w:rsid w:val="005A11F3"/>
    <w:rsid w:val="005A12EC"/>
    <w:rsid w:val="005A1356"/>
    <w:rsid w:val="005A1B6F"/>
    <w:rsid w:val="005A1D8D"/>
    <w:rsid w:val="005A25B9"/>
    <w:rsid w:val="005A2767"/>
    <w:rsid w:val="005A2C96"/>
    <w:rsid w:val="005A359D"/>
    <w:rsid w:val="005A3733"/>
    <w:rsid w:val="005A51BE"/>
    <w:rsid w:val="005A53C2"/>
    <w:rsid w:val="005A54AC"/>
    <w:rsid w:val="005A5577"/>
    <w:rsid w:val="005A5CB2"/>
    <w:rsid w:val="005A689E"/>
    <w:rsid w:val="005A6CA7"/>
    <w:rsid w:val="005A71E9"/>
    <w:rsid w:val="005A73B7"/>
    <w:rsid w:val="005A7790"/>
    <w:rsid w:val="005A7829"/>
    <w:rsid w:val="005A78B2"/>
    <w:rsid w:val="005A7C8F"/>
    <w:rsid w:val="005B1001"/>
    <w:rsid w:val="005B1865"/>
    <w:rsid w:val="005B1D46"/>
    <w:rsid w:val="005B1D7F"/>
    <w:rsid w:val="005B230E"/>
    <w:rsid w:val="005B2355"/>
    <w:rsid w:val="005B2BD3"/>
    <w:rsid w:val="005B34BE"/>
    <w:rsid w:val="005B4439"/>
    <w:rsid w:val="005B45DA"/>
    <w:rsid w:val="005B5A11"/>
    <w:rsid w:val="005B5D5E"/>
    <w:rsid w:val="005B6017"/>
    <w:rsid w:val="005B602C"/>
    <w:rsid w:val="005B6338"/>
    <w:rsid w:val="005B6408"/>
    <w:rsid w:val="005B6E0C"/>
    <w:rsid w:val="005B72C7"/>
    <w:rsid w:val="005C0F0A"/>
    <w:rsid w:val="005C108C"/>
    <w:rsid w:val="005C1215"/>
    <w:rsid w:val="005C1A59"/>
    <w:rsid w:val="005C2714"/>
    <w:rsid w:val="005C3012"/>
    <w:rsid w:val="005C30AF"/>
    <w:rsid w:val="005C30C5"/>
    <w:rsid w:val="005C39D8"/>
    <w:rsid w:val="005C3CE5"/>
    <w:rsid w:val="005C3EC6"/>
    <w:rsid w:val="005C40F6"/>
    <w:rsid w:val="005C4157"/>
    <w:rsid w:val="005C4251"/>
    <w:rsid w:val="005C473B"/>
    <w:rsid w:val="005C47EC"/>
    <w:rsid w:val="005C4D04"/>
    <w:rsid w:val="005C5716"/>
    <w:rsid w:val="005C5C8A"/>
    <w:rsid w:val="005C62A4"/>
    <w:rsid w:val="005C6A4E"/>
    <w:rsid w:val="005C6D2F"/>
    <w:rsid w:val="005C6F8C"/>
    <w:rsid w:val="005C7352"/>
    <w:rsid w:val="005C7404"/>
    <w:rsid w:val="005C77FF"/>
    <w:rsid w:val="005C7A80"/>
    <w:rsid w:val="005C7CA3"/>
    <w:rsid w:val="005C7CF5"/>
    <w:rsid w:val="005D0691"/>
    <w:rsid w:val="005D090F"/>
    <w:rsid w:val="005D15A1"/>
    <w:rsid w:val="005D1D69"/>
    <w:rsid w:val="005D2418"/>
    <w:rsid w:val="005D26C0"/>
    <w:rsid w:val="005D2AC6"/>
    <w:rsid w:val="005D2F3C"/>
    <w:rsid w:val="005D40DF"/>
    <w:rsid w:val="005D4270"/>
    <w:rsid w:val="005D4811"/>
    <w:rsid w:val="005D4988"/>
    <w:rsid w:val="005D52FC"/>
    <w:rsid w:val="005D5629"/>
    <w:rsid w:val="005D59A4"/>
    <w:rsid w:val="005D5AB3"/>
    <w:rsid w:val="005D5B8D"/>
    <w:rsid w:val="005D5EF4"/>
    <w:rsid w:val="005D6082"/>
    <w:rsid w:val="005D63D2"/>
    <w:rsid w:val="005D67BE"/>
    <w:rsid w:val="005D6E08"/>
    <w:rsid w:val="005D6EBD"/>
    <w:rsid w:val="005D6F9A"/>
    <w:rsid w:val="005D72E2"/>
    <w:rsid w:val="005D7FA3"/>
    <w:rsid w:val="005E09A9"/>
    <w:rsid w:val="005E0CB8"/>
    <w:rsid w:val="005E113B"/>
    <w:rsid w:val="005E1975"/>
    <w:rsid w:val="005E1CA3"/>
    <w:rsid w:val="005E1E03"/>
    <w:rsid w:val="005E1F58"/>
    <w:rsid w:val="005E233E"/>
    <w:rsid w:val="005E2A16"/>
    <w:rsid w:val="005E2FC9"/>
    <w:rsid w:val="005E320D"/>
    <w:rsid w:val="005E3447"/>
    <w:rsid w:val="005E34FB"/>
    <w:rsid w:val="005E3565"/>
    <w:rsid w:val="005E38AF"/>
    <w:rsid w:val="005E4AAF"/>
    <w:rsid w:val="005E4DC6"/>
    <w:rsid w:val="005E51A9"/>
    <w:rsid w:val="005E542C"/>
    <w:rsid w:val="005E5607"/>
    <w:rsid w:val="005E5847"/>
    <w:rsid w:val="005E75BB"/>
    <w:rsid w:val="005E7863"/>
    <w:rsid w:val="005E7AC6"/>
    <w:rsid w:val="005E7DDC"/>
    <w:rsid w:val="005F01C4"/>
    <w:rsid w:val="005F0745"/>
    <w:rsid w:val="005F095C"/>
    <w:rsid w:val="005F0C62"/>
    <w:rsid w:val="005F14A6"/>
    <w:rsid w:val="005F15E6"/>
    <w:rsid w:val="005F2B21"/>
    <w:rsid w:val="005F2C96"/>
    <w:rsid w:val="005F358C"/>
    <w:rsid w:val="005F3E9C"/>
    <w:rsid w:val="005F4055"/>
    <w:rsid w:val="005F42D8"/>
    <w:rsid w:val="005F438B"/>
    <w:rsid w:val="005F447F"/>
    <w:rsid w:val="005F452D"/>
    <w:rsid w:val="005F55BB"/>
    <w:rsid w:val="005F5FF8"/>
    <w:rsid w:val="005F686D"/>
    <w:rsid w:val="005F794F"/>
    <w:rsid w:val="005F7B6F"/>
    <w:rsid w:val="005F7BF8"/>
    <w:rsid w:val="005F7F1C"/>
    <w:rsid w:val="00600BA9"/>
    <w:rsid w:val="00601A59"/>
    <w:rsid w:val="00601FBF"/>
    <w:rsid w:val="0060212B"/>
    <w:rsid w:val="00602382"/>
    <w:rsid w:val="00603150"/>
    <w:rsid w:val="006032E4"/>
    <w:rsid w:val="006033D8"/>
    <w:rsid w:val="00603530"/>
    <w:rsid w:val="006035C9"/>
    <w:rsid w:val="0060391E"/>
    <w:rsid w:val="006041DD"/>
    <w:rsid w:val="006043CE"/>
    <w:rsid w:val="00604DD6"/>
    <w:rsid w:val="00605527"/>
    <w:rsid w:val="0060565C"/>
    <w:rsid w:val="00605866"/>
    <w:rsid w:val="00605FDD"/>
    <w:rsid w:val="006061BF"/>
    <w:rsid w:val="00606A6A"/>
    <w:rsid w:val="00606A87"/>
    <w:rsid w:val="00606AD8"/>
    <w:rsid w:val="00606FA4"/>
    <w:rsid w:val="00607211"/>
    <w:rsid w:val="0060766C"/>
    <w:rsid w:val="0060783A"/>
    <w:rsid w:val="0061090A"/>
    <w:rsid w:val="00610BE2"/>
    <w:rsid w:val="00611261"/>
    <w:rsid w:val="00611531"/>
    <w:rsid w:val="006120E8"/>
    <w:rsid w:val="00612ECD"/>
    <w:rsid w:val="006131F2"/>
    <w:rsid w:val="006136AE"/>
    <w:rsid w:val="006136E3"/>
    <w:rsid w:val="00613A08"/>
    <w:rsid w:val="00613B14"/>
    <w:rsid w:val="00613EF6"/>
    <w:rsid w:val="00614276"/>
    <w:rsid w:val="0061448D"/>
    <w:rsid w:val="0061454B"/>
    <w:rsid w:val="00614764"/>
    <w:rsid w:val="006149DD"/>
    <w:rsid w:val="00614DF7"/>
    <w:rsid w:val="006150C2"/>
    <w:rsid w:val="00615323"/>
    <w:rsid w:val="0061539E"/>
    <w:rsid w:val="006153F2"/>
    <w:rsid w:val="00615846"/>
    <w:rsid w:val="006167B0"/>
    <w:rsid w:val="006169F3"/>
    <w:rsid w:val="00617231"/>
    <w:rsid w:val="0061723A"/>
    <w:rsid w:val="006200FA"/>
    <w:rsid w:val="00620B5A"/>
    <w:rsid w:val="00620C89"/>
    <w:rsid w:val="00620ED0"/>
    <w:rsid w:val="00621069"/>
    <w:rsid w:val="006212F1"/>
    <w:rsid w:val="0062169E"/>
    <w:rsid w:val="00621FC3"/>
    <w:rsid w:val="006222FA"/>
    <w:rsid w:val="0062296B"/>
    <w:rsid w:val="00623573"/>
    <w:rsid w:val="00623996"/>
    <w:rsid w:val="0062437F"/>
    <w:rsid w:val="006243FA"/>
    <w:rsid w:val="00624499"/>
    <w:rsid w:val="00624583"/>
    <w:rsid w:val="00624DD3"/>
    <w:rsid w:val="00624F47"/>
    <w:rsid w:val="00625735"/>
    <w:rsid w:val="0062676A"/>
    <w:rsid w:val="00626EE3"/>
    <w:rsid w:val="00627912"/>
    <w:rsid w:val="00627DDC"/>
    <w:rsid w:val="006307F1"/>
    <w:rsid w:val="0063093D"/>
    <w:rsid w:val="00631664"/>
    <w:rsid w:val="00631BDC"/>
    <w:rsid w:val="00631C4B"/>
    <w:rsid w:val="00631E0A"/>
    <w:rsid w:val="00631E0E"/>
    <w:rsid w:val="006329C5"/>
    <w:rsid w:val="00632D6A"/>
    <w:rsid w:val="00632EB8"/>
    <w:rsid w:val="00633614"/>
    <w:rsid w:val="00633BCF"/>
    <w:rsid w:val="00634121"/>
    <w:rsid w:val="006342F3"/>
    <w:rsid w:val="00634607"/>
    <w:rsid w:val="006349F7"/>
    <w:rsid w:val="00634B0F"/>
    <w:rsid w:val="00634E56"/>
    <w:rsid w:val="00634E8A"/>
    <w:rsid w:val="006350BF"/>
    <w:rsid w:val="00635FB8"/>
    <w:rsid w:val="00636356"/>
    <w:rsid w:val="0063652E"/>
    <w:rsid w:val="00636852"/>
    <w:rsid w:val="00636AFE"/>
    <w:rsid w:val="00636CAB"/>
    <w:rsid w:val="00640203"/>
    <w:rsid w:val="00640577"/>
    <w:rsid w:val="006411E5"/>
    <w:rsid w:val="006413AB"/>
    <w:rsid w:val="0064162B"/>
    <w:rsid w:val="006417CD"/>
    <w:rsid w:val="0064189A"/>
    <w:rsid w:val="00641BB7"/>
    <w:rsid w:val="00641D19"/>
    <w:rsid w:val="006420E6"/>
    <w:rsid w:val="00642289"/>
    <w:rsid w:val="00643F97"/>
    <w:rsid w:val="00644524"/>
    <w:rsid w:val="006446C5"/>
    <w:rsid w:val="006459E9"/>
    <w:rsid w:val="00646367"/>
    <w:rsid w:val="00646D5E"/>
    <w:rsid w:val="00647887"/>
    <w:rsid w:val="00647913"/>
    <w:rsid w:val="00647B81"/>
    <w:rsid w:val="00647D21"/>
    <w:rsid w:val="00647EBD"/>
    <w:rsid w:val="006502B3"/>
    <w:rsid w:val="006507FD"/>
    <w:rsid w:val="00650862"/>
    <w:rsid w:val="00650F18"/>
    <w:rsid w:val="00650F66"/>
    <w:rsid w:val="0065186B"/>
    <w:rsid w:val="00651967"/>
    <w:rsid w:val="00651BE1"/>
    <w:rsid w:val="00652932"/>
    <w:rsid w:val="00652949"/>
    <w:rsid w:val="006532E8"/>
    <w:rsid w:val="006540AF"/>
    <w:rsid w:val="0065469F"/>
    <w:rsid w:val="00654BC3"/>
    <w:rsid w:val="00654C7A"/>
    <w:rsid w:val="00654E71"/>
    <w:rsid w:val="006555C4"/>
    <w:rsid w:val="00655D01"/>
    <w:rsid w:val="00656132"/>
    <w:rsid w:val="006572B9"/>
    <w:rsid w:val="0065733E"/>
    <w:rsid w:val="0065774C"/>
    <w:rsid w:val="00657A89"/>
    <w:rsid w:val="00657C72"/>
    <w:rsid w:val="0066136A"/>
    <w:rsid w:val="0066196A"/>
    <w:rsid w:val="00661EC3"/>
    <w:rsid w:val="006621BF"/>
    <w:rsid w:val="00662754"/>
    <w:rsid w:val="006629C2"/>
    <w:rsid w:val="00663684"/>
    <w:rsid w:val="00664296"/>
    <w:rsid w:val="006645F3"/>
    <w:rsid w:val="00664CCB"/>
    <w:rsid w:val="00664FA5"/>
    <w:rsid w:val="006650AA"/>
    <w:rsid w:val="006651BC"/>
    <w:rsid w:val="0066582D"/>
    <w:rsid w:val="006660BA"/>
    <w:rsid w:val="006669D3"/>
    <w:rsid w:val="00666F44"/>
    <w:rsid w:val="00667068"/>
    <w:rsid w:val="00667273"/>
    <w:rsid w:val="006674C4"/>
    <w:rsid w:val="00667B3C"/>
    <w:rsid w:val="00667B4D"/>
    <w:rsid w:val="00670304"/>
    <w:rsid w:val="00670D97"/>
    <w:rsid w:val="00671846"/>
    <w:rsid w:val="006719D7"/>
    <w:rsid w:val="00671AFC"/>
    <w:rsid w:val="00671BBB"/>
    <w:rsid w:val="00672241"/>
    <w:rsid w:val="00672BC0"/>
    <w:rsid w:val="00673003"/>
    <w:rsid w:val="00673070"/>
    <w:rsid w:val="006732E3"/>
    <w:rsid w:val="00674356"/>
    <w:rsid w:val="006747C4"/>
    <w:rsid w:val="00674946"/>
    <w:rsid w:val="00674C24"/>
    <w:rsid w:val="0067552F"/>
    <w:rsid w:val="006758C5"/>
    <w:rsid w:val="0067604B"/>
    <w:rsid w:val="00676B1E"/>
    <w:rsid w:val="00676D31"/>
    <w:rsid w:val="006771B5"/>
    <w:rsid w:val="006776FF"/>
    <w:rsid w:val="00680072"/>
    <w:rsid w:val="00680225"/>
    <w:rsid w:val="006802D1"/>
    <w:rsid w:val="006803FB"/>
    <w:rsid w:val="00680597"/>
    <w:rsid w:val="00680C88"/>
    <w:rsid w:val="00680DE2"/>
    <w:rsid w:val="006811BE"/>
    <w:rsid w:val="00681BE3"/>
    <w:rsid w:val="006821F0"/>
    <w:rsid w:val="00682463"/>
    <w:rsid w:val="006827A0"/>
    <w:rsid w:val="00682A00"/>
    <w:rsid w:val="006832AF"/>
    <w:rsid w:val="00683DB9"/>
    <w:rsid w:val="00684A3A"/>
    <w:rsid w:val="0068538C"/>
    <w:rsid w:val="00686B96"/>
    <w:rsid w:val="006874A0"/>
    <w:rsid w:val="0068753D"/>
    <w:rsid w:val="0068799E"/>
    <w:rsid w:val="00687BA0"/>
    <w:rsid w:val="00690607"/>
    <w:rsid w:val="00690AE9"/>
    <w:rsid w:val="00690C80"/>
    <w:rsid w:val="00691152"/>
    <w:rsid w:val="00691447"/>
    <w:rsid w:val="00691985"/>
    <w:rsid w:val="00691B47"/>
    <w:rsid w:val="00691BDC"/>
    <w:rsid w:val="00692C2E"/>
    <w:rsid w:val="0069338A"/>
    <w:rsid w:val="0069393D"/>
    <w:rsid w:val="00693A9A"/>
    <w:rsid w:val="006940A1"/>
    <w:rsid w:val="00694275"/>
    <w:rsid w:val="006945B5"/>
    <w:rsid w:val="006947C0"/>
    <w:rsid w:val="006950EE"/>
    <w:rsid w:val="006953C1"/>
    <w:rsid w:val="006957D8"/>
    <w:rsid w:val="00695983"/>
    <w:rsid w:val="00695A1B"/>
    <w:rsid w:val="00695C69"/>
    <w:rsid w:val="00695D41"/>
    <w:rsid w:val="00695EA1"/>
    <w:rsid w:val="00695FEB"/>
    <w:rsid w:val="00696DEC"/>
    <w:rsid w:val="0069715D"/>
    <w:rsid w:val="0069798E"/>
    <w:rsid w:val="00697B40"/>
    <w:rsid w:val="00697F36"/>
    <w:rsid w:val="006A075A"/>
    <w:rsid w:val="006A1985"/>
    <w:rsid w:val="006A19E1"/>
    <w:rsid w:val="006A1EEA"/>
    <w:rsid w:val="006A1F2D"/>
    <w:rsid w:val="006A1FD7"/>
    <w:rsid w:val="006A2345"/>
    <w:rsid w:val="006A234A"/>
    <w:rsid w:val="006A2354"/>
    <w:rsid w:val="006A23ED"/>
    <w:rsid w:val="006A254E"/>
    <w:rsid w:val="006A256D"/>
    <w:rsid w:val="006A25B4"/>
    <w:rsid w:val="006A33E6"/>
    <w:rsid w:val="006A3D64"/>
    <w:rsid w:val="006A44C4"/>
    <w:rsid w:val="006A45F8"/>
    <w:rsid w:val="006A4902"/>
    <w:rsid w:val="006A4A1E"/>
    <w:rsid w:val="006A4EDD"/>
    <w:rsid w:val="006A5501"/>
    <w:rsid w:val="006A553F"/>
    <w:rsid w:val="006A5D75"/>
    <w:rsid w:val="006A5EC7"/>
    <w:rsid w:val="006A6091"/>
    <w:rsid w:val="006A63C7"/>
    <w:rsid w:val="006A63DF"/>
    <w:rsid w:val="006A6A8F"/>
    <w:rsid w:val="006A6C66"/>
    <w:rsid w:val="006A6C76"/>
    <w:rsid w:val="006A6E1C"/>
    <w:rsid w:val="006A7504"/>
    <w:rsid w:val="006A76C6"/>
    <w:rsid w:val="006A78C9"/>
    <w:rsid w:val="006A7BB8"/>
    <w:rsid w:val="006A7CA1"/>
    <w:rsid w:val="006A7E17"/>
    <w:rsid w:val="006A7FFD"/>
    <w:rsid w:val="006B0624"/>
    <w:rsid w:val="006B0FB3"/>
    <w:rsid w:val="006B172C"/>
    <w:rsid w:val="006B259E"/>
    <w:rsid w:val="006B2E7E"/>
    <w:rsid w:val="006B34D1"/>
    <w:rsid w:val="006B3A80"/>
    <w:rsid w:val="006B3D8B"/>
    <w:rsid w:val="006B3F1A"/>
    <w:rsid w:val="006B494C"/>
    <w:rsid w:val="006B4A5B"/>
    <w:rsid w:val="006B4A9F"/>
    <w:rsid w:val="006B510E"/>
    <w:rsid w:val="006B5DEC"/>
    <w:rsid w:val="006B625A"/>
    <w:rsid w:val="006B64F3"/>
    <w:rsid w:val="006B6810"/>
    <w:rsid w:val="006B68C6"/>
    <w:rsid w:val="006B761F"/>
    <w:rsid w:val="006B7772"/>
    <w:rsid w:val="006B7830"/>
    <w:rsid w:val="006B7F70"/>
    <w:rsid w:val="006C0284"/>
    <w:rsid w:val="006C078C"/>
    <w:rsid w:val="006C0BC0"/>
    <w:rsid w:val="006C0BFF"/>
    <w:rsid w:val="006C1D86"/>
    <w:rsid w:val="006C1D98"/>
    <w:rsid w:val="006C21B5"/>
    <w:rsid w:val="006C21D5"/>
    <w:rsid w:val="006C21EF"/>
    <w:rsid w:val="006C2284"/>
    <w:rsid w:val="006C2EB0"/>
    <w:rsid w:val="006C30D2"/>
    <w:rsid w:val="006C36B9"/>
    <w:rsid w:val="006C40EC"/>
    <w:rsid w:val="006C4329"/>
    <w:rsid w:val="006C4360"/>
    <w:rsid w:val="006C4EA9"/>
    <w:rsid w:val="006C66E7"/>
    <w:rsid w:val="006C764F"/>
    <w:rsid w:val="006C77A0"/>
    <w:rsid w:val="006C77C5"/>
    <w:rsid w:val="006C7B36"/>
    <w:rsid w:val="006C7F4F"/>
    <w:rsid w:val="006D0766"/>
    <w:rsid w:val="006D07AA"/>
    <w:rsid w:val="006D092A"/>
    <w:rsid w:val="006D101A"/>
    <w:rsid w:val="006D1A79"/>
    <w:rsid w:val="006D1D6B"/>
    <w:rsid w:val="006D1E29"/>
    <w:rsid w:val="006D1EE9"/>
    <w:rsid w:val="006D2711"/>
    <w:rsid w:val="006D2ABA"/>
    <w:rsid w:val="006D45C3"/>
    <w:rsid w:val="006D4720"/>
    <w:rsid w:val="006D559C"/>
    <w:rsid w:val="006D5A45"/>
    <w:rsid w:val="006D5A98"/>
    <w:rsid w:val="006D5B8F"/>
    <w:rsid w:val="006D5F5E"/>
    <w:rsid w:val="006D6AAD"/>
    <w:rsid w:val="006D6BC4"/>
    <w:rsid w:val="006D7D7E"/>
    <w:rsid w:val="006E06F9"/>
    <w:rsid w:val="006E0CCE"/>
    <w:rsid w:val="006E0D7B"/>
    <w:rsid w:val="006E12C0"/>
    <w:rsid w:val="006E1432"/>
    <w:rsid w:val="006E148E"/>
    <w:rsid w:val="006E19A8"/>
    <w:rsid w:val="006E1AEF"/>
    <w:rsid w:val="006E1DB1"/>
    <w:rsid w:val="006E1F8C"/>
    <w:rsid w:val="006E23E7"/>
    <w:rsid w:val="006E2416"/>
    <w:rsid w:val="006E248D"/>
    <w:rsid w:val="006E25C4"/>
    <w:rsid w:val="006E26B1"/>
    <w:rsid w:val="006E29F4"/>
    <w:rsid w:val="006E2F0A"/>
    <w:rsid w:val="006E33EA"/>
    <w:rsid w:val="006E3E47"/>
    <w:rsid w:val="006E4520"/>
    <w:rsid w:val="006E56F6"/>
    <w:rsid w:val="006E667D"/>
    <w:rsid w:val="006E6791"/>
    <w:rsid w:val="006E67FC"/>
    <w:rsid w:val="006E6BD8"/>
    <w:rsid w:val="006E72E6"/>
    <w:rsid w:val="006E7926"/>
    <w:rsid w:val="006E7C86"/>
    <w:rsid w:val="006E7D35"/>
    <w:rsid w:val="006F05AE"/>
    <w:rsid w:val="006F0F01"/>
    <w:rsid w:val="006F0FBB"/>
    <w:rsid w:val="006F1470"/>
    <w:rsid w:val="006F1524"/>
    <w:rsid w:val="006F1DFD"/>
    <w:rsid w:val="006F25A7"/>
    <w:rsid w:val="006F29A7"/>
    <w:rsid w:val="006F2A10"/>
    <w:rsid w:val="006F32D0"/>
    <w:rsid w:val="006F34E8"/>
    <w:rsid w:val="006F35D1"/>
    <w:rsid w:val="006F3A11"/>
    <w:rsid w:val="006F3FA8"/>
    <w:rsid w:val="006F3FF0"/>
    <w:rsid w:val="006F40B7"/>
    <w:rsid w:val="006F41D0"/>
    <w:rsid w:val="006F4C4F"/>
    <w:rsid w:val="006F4FF3"/>
    <w:rsid w:val="006F523F"/>
    <w:rsid w:val="006F53A3"/>
    <w:rsid w:val="006F5B94"/>
    <w:rsid w:val="006F5B98"/>
    <w:rsid w:val="006F5C3D"/>
    <w:rsid w:val="006F5FDA"/>
    <w:rsid w:val="006F60EA"/>
    <w:rsid w:val="006F6E0D"/>
    <w:rsid w:val="0070124E"/>
    <w:rsid w:val="007017FE"/>
    <w:rsid w:val="00701D01"/>
    <w:rsid w:val="007024F8"/>
    <w:rsid w:val="0070290E"/>
    <w:rsid w:val="00702A12"/>
    <w:rsid w:val="00702A77"/>
    <w:rsid w:val="00703344"/>
    <w:rsid w:val="007034A2"/>
    <w:rsid w:val="0070381B"/>
    <w:rsid w:val="007038BD"/>
    <w:rsid w:val="00703F93"/>
    <w:rsid w:val="00704310"/>
    <w:rsid w:val="00704421"/>
    <w:rsid w:val="00704EF8"/>
    <w:rsid w:val="00705DA2"/>
    <w:rsid w:val="00705DE1"/>
    <w:rsid w:val="00705FB6"/>
    <w:rsid w:val="00706B30"/>
    <w:rsid w:val="00706C48"/>
    <w:rsid w:val="00706DAC"/>
    <w:rsid w:val="007070CA"/>
    <w:rsid w:val="007073DF"/>
    <w:rsid w:val="0070769B"/>
    <w:rsid w:val="00707748"/>
    <w:rsid w:val="00707A35"/>
    <w:rsid w:val="00710AE0"/>
    <w:rsid w:val="00710CAF"/>
    <w:rsid w:val="007114C1"/>
    <w:rsid w:val="007117A4"/>
    <w:rsid w:val="0071252F"/>
    <w:rsid w:val="00712548"/>
    <w:rsid w:val="007129D6"/>
    <w:rsid w:val="00712B0D"/>
    <w:rsid w:val="00712CB7"/>
    <w:rsid w:val="0071321F"/>
    <w:rsid w:val="007133CE"/>
    <w:rsid w:val="00713A73"/>
    <w:rsid w:val="00713E34"/>
    <w:rsid w:val="007143D1"/>
    <w:rsid w:val="0071481C"/>
    <w:rsid w:val="00714DA5"/>
    <w:rsid w:val="00716168"/>
    <w:rsid w:val="00716280"/>
    <w:rsid w:val="00716598"/>
    <w:rsid w:val="00717246"/>
    <w:rsid w:val="0071743D"/>
    <w:rsid w:val="00717608"/>
    <w:rsid w:val="0071795E"/>
    <w:rsid w:val="00717FBA"/>
    <w:rsid w:val="00720146"/>
    <w:rsid w:val="007210B2"/>
    <w:rsid w:val="00721886"/>
    <w:rsid w:val="00721DD0"/>
    <w:rsid w:val="007225C5"/>
    <w:rsid w:val="007227B0"/>
    <w:rsid w:val="00723A4C"/>
    <w:rsid w:val="007245ED"/>
    <w:rsid w:val="00725403"/>
    <w:rsid w:val="00725E4A"/>
    <w:rsid w:val="00725FD0"/>
    <w:rsid w:val="00726084"/>
    <w:rsid w:val="007267EC"/>
    <w:rsid w:val="00726810"/>
    <w:rsid w:val="00726CF5"/>
    <w:rsid w:val="0072710C"/>
    <w:rsid w:val="00727196"/>
    <w:rsid w:val="00727782"/>
    <w:rsid w:val="0073001B"/>
    <w:rsid w:val="007303C5"/>
    <w:rsid w:val="00730666"/>
    <w:rsid w:val="00730681"/>
    <w:rsid w:val="00730796"/>
    <w:rsid w:val="00730C1F"/>
    <w:rsid w:val="0073115F"/>
    <w:rsid w:val="00731B23"/>
    <w:rsid w:val="00731D00"/>
    <w:rsid w:val="00731F17"/>
    <w:rsid w:val="00732320"/>
    <w:rsid w:val="0073237F"/>
    <w:rsid w:val="007325F6"/>
    <w:rsid w:val="00732602"/>
    <w:rsid w:val="007327BF"/>
    <w:rsid w:val="007331F4"/>
    <w:rsid w:val="0073361F"/>
    <w:rsid w:val="007339FD"/>
    <w:rsid w:val="007345D6"/>
    <w:rsid w:val="00734927"/>
    <w:rsid w:val="00735083"/>
    <w:rsid w:val="00735289"/>
    <w:rsid w:val="0073534E"/>
    <w:rsid w:val="0073548E"/>
    <w:rsid w:val="007360B4"/>
    <w:rsid w:val="00736674"/>
    <w:rsid w:val="00737A11"/>
    <w:rsid w:val="00737BDC"/>
    <w:rsid w:val="00737C19"/>
    <w:rsid w:val="00737CB1"/>
    <w:rsid w:val="00741A9E"/>
    <w:rsid w:val="0074225F"/>
    <w:rsid w:val="007424E6"/>
    <w:rsid w:val="00742D96"/>
    <w:rsid w:val="0074306C"/>
    <w:rsid w:val="00743093"/>
    <w:rsid w:val="00744181"/>
    <w:rsid w:val="0074460A"/>
    <w:rsid w:val="00744611"/>
    <w:rsid w:val="007448DA"/>
    <w:rsid w:val="00744C30"/>
    <w:rsid w:val="00744CD6"/>
    <w:rsid w:val="00744DCB"/>
    <w:rsid w:val="00744E4D"/>
    <w:rsid w:val="00744F0B"/>
    <w:rsid w:val="007452BB"/>
    <w:rsid w:val="0074554B"/>
    <w:rsid w:val="00745891"/>
    <w:rsid w:val="00745FD0"/>
    <w:rsid w:val="00746017"/>
    <w:rsid w:val="007460D5"/>
    <w:rsid w:val="00746176"/>
    <w:rsid w:val="007468AA"/>
    <w:rsid w:val="00746A05"/>
    <w:rsid w:val="00746AE6"/>
    <w:rsid w:val="00746EC5"/>
    <w:rsid w:val="00746FEE"/>
    <w:rsid w:val="007470DE"/>
    <w:rsid w:val="007477D5"/>
    <w:rsid w:val="007478C9"/>
    <w:rsid w:val="007478CC"/>
    <w:rsid w:val="00747EA6"/>
    <w:rsid w:val="00747FCD"/>
    <w:rsid w:val="00747FD2"/>
    <w:rsid w:val="0075011B"/>
    <w:rsid w:val="00750D08"/>
    <w:rsid w:val="00751C20"/>
    <w:rsid w:val="007525DC"/>
    <w:rsid w:val="0075284D"/>
    <w:rsid w:val="007533E1"/>
    <w:rsid w:val="007535B5"/>
    <w:rsid w:val="00753AA6"/>
    <w:rsid w:val="00754066"/>
    <w:rsid w:val="00754131"/>
    <w:rsid w:val="007542F5"/>
    <w:rsid w:val="00754409"/>
    <w:rsid w:val="007546E7"/>
    <w:rsid w:val="007548B7"/>
    <w:rsid w:val="007559A8"/>
    <w:rsid w:val="00756648"/>
    <w:rsid w:val="007566E6"/>
    <w:rsid w:val="00756984"/>
    <w:rsid w:val="00756A40"/>
    <w:rsid w:val="00756C1F"/>
    <w:rsid w:val="007577A1"/>
    <w:rsid w:val="00760938"/>
    <w:rsid w:val="00760FE3"/>
    <w:rsid w:val="007611F8"/>
    <w:rsid w:val="00761578"/>
    <w:rsid w:val="007617FB"/>
    <w:rsid w:val="00761C1B"/>
    <w:rsid w:val="00761EC1"/>
    <w:rsid w:val="00761F9A"/>
    <w:rsid w:val="00762190"/>
    <w:rsid w:val="0076328E"/>
    <w:rsid w:val="0076340A"/>
    <w:rsid w:val="007637A6"/>
    <w:rsid w:val="00763DA2"/>
    <w:rsid w:val="00764951"/>
    <w:rsid w:val="0076498E"/>
    <w:rsid w:val="00764E79"/>
    <w:rsid w:val="0076561A"/>
    <w:rsid w:val="00765D31"/>
    <w:rsid w:val="007663FC"/>
    <w:rsid w:val="00766B72"/>
    <w:rsid w:val="00766DA6"/>
    <w:rsid w:val="00767DBC"/>
    <w:rsid w:val="00767E7A"/>
    <w:rsid w:val="007707E4"/>
    <w:rsid w:val="00770C1E"/>
    <w:rsid w:val="00770CE9"/>
    <w:rsid w:val="00770E17"/>
    <w:rsid w:val="0077125A"/>
    <w:rsid w:val="00771962"/>
    <w:rsid w:val="0077196F"/>
    <w:rsid w:val="00771FE9"/>
    <w:rsid w:val="007721DB"/>
    <w:rsid w:val="00773189"/>
    <w:rsid w:val="00773A41"/>
    <w:rsid w:val="00773E99"/>
    <w:rsid w:val="0077442F"/>
    <w:rsid w:val="007751A4"/>
    <w:rsid w:val="00775574"/>
    <w:rsid w:val="00775688"/>
    <w:rsid w:val="007759E5"/>
    <w:rsid w:val="00775B36"/>
    <w:rsid w:val="00775C68"/>
    <w:rsid w:val="0077619B"/>
    <w:rsid w:val="00776427"/>
    <w:rsid w:val="00776D4C"/>
    <w:rsid w:val="00776DC4"/>
    <w:rsid w:val="00776F8A"/>
    <w:rsid w:val="00777B72"/>
    <w:rsid w:val="007800EE"/>
    <w:rsid w:val="00780175"/>
    <w:rsid w:val="00780731"/>
    <w:rsid w:val="00781C20"/>
    <w:rsid w:val="00781C22"/>
    <w:rsid w:val="007825D0"/>
    <w:rsid w:val="0078287C"/>
    <w:rsid w:val="00783187"/>
    <w:rsid w:val="007836E1"/>
    <w:rsid w:val="0078375C"/>
    <w:rsid w:val="007843C7"/>
    <w:rsid w:val="0078487A"/>
    <w:rsid w:val="007848D4"/>
    <w:rsid w:val="00784925"/>
    <w:rsid w:val="007849FF"/>
    <w:rsid w:val="0078510B"/>
    <w:rsid w:val="0078576B"/>
    <w:rsid w:val="00785A39"/>
    <w:rsid w:val="0078709E"/>
    <w:rsid w:val="00787A30"/>
    <w:rsid w:val="00787E63"/>
    <w:rsid w:val="00790446"/>
    <w:rsid w:val="0079051E"/>
    <w:rsid w:val="007905C2"/>
    <w:rsid w:val="00790781"/>
    <w:rsid w:val="007909DB"/>
    <w:rsid w:val="00790A1D"/>
    <w:rsid w:val="0079107A"/>
    <w:rsid w:val="0079140B"/>
    <w:rsid w:val="00791691"/>
    <w:rsid w:val="007920F3"/>
    <w:rsid w:val="007924DC"/>
    <w:rsid w:val="00792BA4"/>
    <w:rsid w:val="00792C07"/>
    <w:rsid w:val="00792D50"/>
    <w:rsid w:val="0079471D"/>
    <w:rsid w:val="00794AF9"/>
    <w:rsid w:val="00794B00"/>
    <w:rsid w:val="00794BA5"/>
    <w:rsid w:val="00795C3D"/>
    <w:rsid w:val="0079633F"/>
    <w:rsid w:val="00796813"/>
    <w:rsid w:val="00796923"/>
    <w:rsid w:val="00796ADC"/>
    <w:rsid w:val="00796DB9"/>
    <w:rsid w:val="00797184"/>
    <w:rsid w:val="007975C9"/>
    <w:rsid w:val="00797A6A"/>
    <w:rsid w:val="00797B2C"/>
    <w:rsid w:val="007A0D7D"/>
    <w:rsid w:val="007A0DB1"/>
    <w:rsid w:val="007A1F00"/>
    <w:rsid w:val="007A2083"/>
    <w:rsid w:val="007A20F2"/>
    <w:rsid w:val="007A29FE"/>
    <w:rsid w:val="007A2F68"/>
    <w:rsid w:val="007A32E0"/>
    <w:rsid w:val="007A3347"/>
    <w:rsid w:val="007A391D"/>
    <w:rsid w:val="007A3A5E"/>
    <w:rsid w:val="007A4062"/>
    <w:rsid w:val="007A4246"/>
    <w:rsid w:val="007A4262"/>
    <w:rsid w:val="007A4445"/>
    <w:rsid w:val="007A57B8"/>
    <w:rsid w:val="007A58FB"/>
    <w:rsid w:val="007A5B36"/>
    <w:rsid w:val="007A64D9"/>
    <w:rsid w:val="007A6903"/>
    <w:rsid w:val="007A6EA4"/>
    <w:rsid w:val="007A7EA8"/>
    <w:rsid w:val="007A7FBF"/>
    <w:rsid w:val="007B015F"/>
    <w:rsid w:val="007B024B"/>
    <w:rsid w:val="007B0346"/>
    <w:rsid w:val="007B09BF"/>
    <w:rsid w:val="007B0BEB"/>
    <w:rsid w:val="007B1847"/>
    <w:rsid w:val="007B1D78"/>
    <w:rsid w:val="007B1E70"/>
    <w:rsid w:val="007B233B"/>
    <w:rsid w:val="007B3280"/>
    <w:rsid w:val="007B3967"/>
    <w:rsid w:val="007B4717"/>
    <w:rsid w:val="007B4816"/>
    <w:rsid w:val="007B49C3"/>
    <w:rsid w:val="007B4AD4"/>
    <w:rsid w:val="007B4EBE"/>
    <w:rsid w:val="007B569E"/>
    <w:rsid w:val="007B57B4"/>
    <w:rsid w:val="007B5B6F"/>
    <w:rsid w:val="007B6505"/>
    <w:rsid w:val="007B6B21"/>
    <w:rsid w:val="007B7053"/>
    <w:rsid w:val="007B70B1"/>
    <w:rsid w:val="007B767C"/>
    <w:rsid w:val="007B77F0"/>
    <w:rsid w:val="007B7A19"/>
    <w:rsid w:val="007B7C00"/>
    <w:rsid w:val="007B7D54"/>
    <w:rsid w:val="007C01C2"/>
    <w:rsid w:val="007C1173"/>
    <w:rsid w:val="007C147D"/>
    <w:rsid w:val="007C1AF5"/>
    <w:rsid w:val="007C2253"/>
    <w:rsid w:val="007C2524"/>
    <w:rsid w:val="007C2E7D"/>
    <w:rsid w:val="007C33C9"/>
    <w:rsid w:val="007C384D"/>
    <w:rsid w:val="007C407D"/>
    <w:rsid w:val="007C4185"/>
    <w:rsid w:val="007C42F4"/>
    <w:rsid w:val="007C4F6A"/>
    <w:rsid w:val="007C54B1"/>
    <w:rsid w:val="007C55D1"/>
    <w:rsid w:val="007C58BC"/>
    <w:rsid w:val="007C5E9B"/>
    <w:rsid w:val="007C61FE"/>
    <w:rsid w:val="007C7BC5"/>
    <w:rsid w:val="007C7E47"/>
    <w:rsid w:val="007C7EAA"/>
    <w:rsid w:val="007D04F6"/>
    <w:rsid w:val="007D066F"/>
    <w:rsid w:val="007D06E0"/>
    <w:rsid w:val="007D0D85"/>
    <w:rsid w:val="007D0E21"/>
    <w:rsid w:val="007D12B5"/>
    <w:rsid w:val="007D1D0C"/>
    <w:rsid w:val="007D2159"/>
    <w:rsid w:val="007D2165"/>
    <w:rsid w:val="007D21ED"/>
    <w:rsid w:val="007D2431"/>
    <w:rsid w:val="007D2759"/>
    <w:rsid w:val="007D32FE"/>
    <w:rsid w:val="007D36DF"/>
    <w:rsid w:val="007D39F8"/>
    <w:rsid w:val="007D3B0A"/>
    <w:rsid w:val="007D46EA"/>
    <w:rsid w:val="007D474B"/>
    <w:rsid w:val="007D4908"/>
    <w:rsid w:val="007D4A63"/>
    <w:rsid w:val="007D53D4"/>
    <w:rsid w:val="007D5989"/>
    <w:rsid w:val="007D59DA"/>
    <w:rsid w:val="007D62EA"/>
    <w:rsid w:val="007D658F"/>
    <w:rsid w:val="007D66F3"/>
    <w:rsid w:val="007D6BD1"/>
    <w:rsid w:val="007D7199"/>
    <w:rsid w:val="007D7ABC"/>
    <w:rsid w:val="007E0118"/>
    <w:rsid w:val="007E03BF"/>
    <w:rsid w:val="007E0477"/>
    <w:rsid w:val="007E0698"/>
    <w:rsid w:val="007E0DAC"/>
    <w:rsid w:val="007E13D4"/>
    <w:rsid w:val="007E1B03"/>
    <w:rsid w:val="007E2232"/>
    <w:rsid w:val="007E2BFE"/>
    <w:rsid w:val="007E2C2F"/>
    <w:rsid w:val="007E2CB8"/>
    <w:rsid w:val="007E3137"/>
    <w:rsid w:val="007E3309"/>
    <w:rsid w:val="007E33BB"/>
    <w:rsid w:val="007E347E"/>
    <w:rsid w:val="007E3C1B"/>
    <w:rsid w:val="007E440F"/>
    <w:rsid w:val="007E4CDF"/>
    <w:rsid w:val="007E5517"/>
    <w:rsid w:val="007E55D1"/>
    <w:rsid w:val="007E59F0"/>
    <w:rsid w:val="007E59F5"/>
    <w:rsid w:val="007E5F31"/>
    <w:rsid w:val="007E62E2"/>
    <w:rsid w:val="007E633A"/>
    <w:rsid w:val="007E63ED"/>
    <w:rsid w:val="007E6869"/>
    <w:rsid w:val="007E6EAC"/>
    <w:rsid w:val="007E7562"/>
    <w:rsid w:val="007E777B"/>
    <w:rsid w:val="007E7910"/>
    <w:rsid w:val="007E7AA2"/>
    <w:rsid w:val="007F02C0"/>
    <w:rsid w:val="007F0557"/>
    <w:rsid w:val="007F09FC"/>
    <w:rsid w:val="007F0AA0"/>
    <w:rsid w:val="007F11F5"/>
    <w:rsid w:val="007F145B"/>
    <w:rsid w:val="007F1B87"/>
    <w:rsid w:val="007F24FD"/>
    <w:rsid w:val="007F299D"/>
    <w:rsid w:val="007F304A"/>
    <w:rsid w:val="007F34E3"/>
    <w:rsid w:val="007F3527"/>
    <w:rsid w:val="007F38E6"/>
    <w:rsid w:val="007F3A85"/>
    <w:rsid w:val="007F3BF8"/>
    <w:rsid w:val="007F3D68"/>
    <w:rsid w:val="007F4061"/>
    <w:rsid w:val="007F43D6"/>
    <w:rsid w:val="007F4C4A"/>
    <w:rsid w:val="007F509A"/>
    <w:rsid w:val="007F536B"/>
    <w:rsid w:val="007F5D04"/>
    <w:rsid w:val="007F5D7F"/>
    <w:rsid w:val="007F5E4E"/>
    <w:rsid w:val="007F5EB2"/>
    <w:rsid w:val="007F6254"/>
    <w:rsid w:val="007F664D"/>
    <w:rsid w:val="007F69EB"/>
    <w:rsid w:val="007F6FB1"/>
    <w:rsid w:val="007F7686"/>
    <w:rsid w:val="007F7777"/>
    <w:rsid w:val="0080089F"/>
    <w:rsid w:val="00800D34"/>
    <w:rsid w:val="00800FD6"/>
    <w:rsid w:val="00801118"/>
    <w:rsid w:val="008014CB"/>
    <w:rsid w:val="00801724"/>
    <w:rsid w:val="00801957"/>
    <w:rsid w:val="00801F5F"/>
    <w:rsid w:val="00802EDF"/>
    <w:rsid w:val="00803013"/>
    <w:rsid w:val="0080314C"/>
    <w:rsid w:val="008038E0"/>
    <w:rsid w:val="00803F20"/>
    <w:rsid w:val="00804959"/>
    <w:rsid w:val="008057CF"/>
    <w:rsid w:val="00805C55"/>
    <w:rsid w:val="00806915"/>
    <w:rsid w:val="0080772A"/>
    <w:rsid w:val="008078A4"/>
    <w:rsid w:val="00807FD4"/>
    <w:rsid w:val="008104CC"/>
    <w:rsid w:val="008114D0"/>
    <w:rsid w:val="008118B4"/>
    <w:rsid w:val="00811EB9"/>
    <w:rsid w:val="00812125"/>
    <w:rsid w:val="0081255D"/>
    <w:rsid w:val="00812EC9"/>
    <w:rsid w:val="008141A2"/>
    <w:rsid w:val="008143F8"/>
    <w:rsid w:val="00814A60"/>
    <w:rsid w:val="00814C2E"/>
    <w:rsid w:val="0081508A"/>
    <w:rsid w:val="00815448"/>
    <w:rsid w:val="00815954"/>
    <w:rsid w:val="008159D7"/>
    <w:rsid w:val="00815DD3"/>
    <w:rsid w:val="00816126"/>
    <w:rsid w:val="0081641C"/>
    <w:rsid w:val="00816732"/>
    <w:rsid w:val="0081683A"/>
    <w:rsid w:val="00816A6C"/>
    <w:rsid w:val="00816FE7"/>
    <w:rsid w:val="00817675"/>
    <w:rsid w:val="00817946"/>
    <w:rsid w:val="008203DC"/>
    <w:rsid w:val="00820F65"/>
    <w:rsid w:val="0082150D"/>
    <w:rsid w:val="008219D2"/>
    <w:rsid w:val="00822047"/>
    <w:rsid w:val="0082247E"/>
    <w:rsid w:val="00822714"/>
    <w:rsid w:val="00822C23"/>
    <w:rsid w:val="00822C4B"/>
    <w:rsid w:val="00823212"/>
    <w:rsid w:val="008235B9"/>
    <w:rsid w:val="00823BE9"/>
    <w:rsid w:val="00824755"/>
    <w:rsid w:val="00824D88"/>
    <w:rsid w:val="00825803"/>
    <w:rsid w:val="00826927"/>
    <w:rsid w:val="00827505"/>
    <w:rsid w:val="008275B5"/>
    <w:rsid w:val="00827904"/>
    <w:rsid w:val="00827E48"/>
    <w:rsid w:val="008300EF"/>
    <w:rsid w:val="0083089E"/>
    <w:rsid w:val="0083154A"/>
    <w:rsid w:val="00831697"/>
    <w:rsid w:val="00831AA0"/>
    <w:rsid w:val="00832230"/>
    <w:rsid w:val="00832F48"/>
    <w:rsid w:val="008335AB"/>
    <w:rsid w:val="0083364E"/>
    <w:rsid w:val="00833B1A"/>
    <w:rsid w:val="00833FD0"/>
    <w:rsid w:val="008340DF"/>
    <w:rsid w:val="0083460B"/>
    <w:rsid w:val="0083467A"/>
    <w:rsid w:val="008346A2"/>
    <w:rsid w:val="00834BFD"/>
    <w:rsid w:val="00834DED"/>
    <w:rsid w:val="00835AE0"/>
    <w:rsid w:val="00835B1E"/>
    <w:rsid w:val="00835E4E"/>
    <w:rsid w:val="008374E8"/>
    <w:rsid w:val="0084015E"/>
    <w:rsid w:val="00840358"/>
    <w:rsid w:val="00840522"/>
    <w:rsid w:val="00840935"/>
    <w:rsid w:val="00840A92"/>
    <w:rsid w:val="00840B64"/>
    <w:rsid w:val="00840B88"/>
    <w:rsid w:val="00841622"/>
    <w:rsid w:val="00841D71"/>
    <w:rsid w:val="008428E5"/>
    <w:rsid w:val="008429DD"/>
    <w:rsid w:val="008432B4"/>
    <w:rsid w:val="00844208"/>
    <w:rsid w:val="0084471A"/>
    <w:rsid w:val="0084517E"/>
    <w:rsid w:val="0084547A"/>
    <w:rsid w:val="00845589"/>
    <w:rsid w:val="0084559B"/>
    <w:rsid w:val="0084568A"/>
    <w:rsid w:val="008458D9"/>
    <w:rsid w:val="00846079"/>
    <w:rsid w:val="008461DF"/>
    <w:rsid w:val="00846739"/>
    <w:rsid w:val="00847429"/>
    <w:rsid w:val="0084776A"/>
    <w:rsid w:val="0084783F"/>
    <w:rsid w:val="00847BFD"/>
    <w:rsid w:val="00847D18"/>
    <w:rsid w:val="00847F6B"/>
    <w:rsid w:val="0085055F"/>
    <w:rsid w:val="00850699"/>
    <w:rsid w:val="0085157C"/>
    <w:rsid w:val="00851C87"/>
    <w:rsid w:val="00851EF4"/>
    <w:rsid w:val="00852332"/>
    <w:rsid w:val="008530BA"/>
    <w:rsid w:val="00853698"/>
    <w:rsid w:val="00853CDD"/>
    <w:rsid w:val="00853EDD"/>
    <w:rsid w:val="00853F49"/>
    <w:rsid w:val="00854C2C"/>
    <w:rsid w:val="00854E8A"/>
    <w:rsid w:val="00855298"/>
    <w:rsid w:val="0085581D"/>
    <w:rsid w:val="00855AF2"/>
    <w:rsid w:val="00855C4A"/>
    <w:rsid w:val="00855C6F"/>
    <w:rsid w:val="0085749D"/>
    <w:rsid w:val="008577A6"/>
    <w:rsid w:val="00857CAF"/>
    <w:rsid w:val="00857E8E"/>
    <w:rsid w:val="00857EA2"/>
    <w:rsid w:val="00860074"/>
    <w:rsid w:val="00860AE1"/>
    <w:rsid w:val="00860AED"/>
    <w:rsid w:val="00860E58"/>
    <w:rsid w:val="0086117B"/>
    <w:rsid w:val="0086185C"/>
    <w:rsid w:val="00861919"/>
    <w:rsid w:val="00861D14"/>
    <w:rsid w:val="008621D5"/>
    <w:rsid w:val="008627FE"/>
    <w:rsid w:val="0086297F"/>
    <w:rsid w:val="00862A0E"/>
    <w:rsid w:val="00862AAF"/>
    <w:rsid w:val="00863BFB"/>
    <w:rsid w:val="00864266"/>
    <w:rsid w:val="00864280"/>
    <w:rsid w:val="00864765"/>
    <w:rsid w:val="00864FBF"/>
    <w:rsid w:val="008653D3"/>
    <w:rsid w:val="0086554A"/>
    <w:rsid w:val="0086563C"/>
    <w:rsid w:val="0086619A"/>
    <w:rsid w:val="008661E4"/>
    <w:rsid w:val="00867144"/>
    <w:rsid w:val="00867951"/>
    <w:rsid w:val="00870380"/>
    <w:rsid w:val="008703C3"/>
    <w:rsid w:val="008708AC"/>
    <w:rsid w:val="008708C6"/>
    <w:rsid w:val="0087090F"/>
    <w:rsid w:val="00870CBC"/>
    <w:rsid w:val="00871064"/>
    <w:rsid w:val="0087111B"/>
    <w:rsid w:val="00871A40"/>
    <w:rsid w:val="0087263D"/>
    <w:rsid w:val="00872DDF"/>
    <w:rsid w:val="008730CD"/>
    <w:rsid w:val="0087336F"/>
    <w:rsid w:val="00873480"/>
    <w:rsid w:val="00873943"/>
    <w:rsid w:val="00873ADD"/>
    <w:rsid w:val="00875B8E"/>
    <w:rsid w:val="00875E96"/>
    <w:rsid w:val="008760F7"/>
    <w:rsid w:val="0087628B"/>
    <w:rsid w:val="00876ECB"/>
    <w:rsid w:val="0087757B"/>
    <w:rsid w:val="00877A90"/>
    <w:rsid w:val="00877E25"/>
    <w:rsid w:val="00877EB6"/>
    <w:rsid w:val="0088000A"/>
    <w:rsid w:val="008805AA"/>
    <w:rsid w:val="0088075B"/>
    <w:rsid w:val="0088079A"/>
    <w:rsid w:val="0088098B"/>
    <w:rsid w:val="00880E9B"/>
    <w:rsid w:val="00881300"/>
    <w:rsid w:val="008817CE"/>
    <w:rsid w:val="00881AB6"/>
    <w:rsid w:val="00881FA9"/>
    <w:rsid w:val="0088224D"/>
    <w:rsid w:val="00882290"/>
    <w:rsid w:val="0088237F"/>
    <w:rsid w:val="00882608"/>
    <w:rsid w:val="008827CD"/>
    <w:rsid w:val="00882C44"/>
    <w:rsid w:val="008833C9"/>
    <w:rsid w:val="00883839"/>
    <w:rsid w:val="00883A5D"/>
    <w:rsid w:val="00884E2D"/>
    <w:rsid w:val="00885620"/>
    <w:rsid w:val="00885F76"/>
    <w:rsid w:val="008865C8"/>
    <w:rsid w:val="00886CF5"/>
    <w:rsid w:val="008872F7"/>
    <w:rsid w:val="008874D4"/>
    <w:rsid w:val="00887A5A"/>
    <w:rsid w:val="00887ACB"/>
    <w:rsid w:val="00887CBC"/>
    <w:rsid w:val="00890388"/>
    <w:rsid w:val="008907BE"/>
    <w:rsid w:val="00890D15"/>
    <w:rsid w:val="0089136B"/>
    <w:rsid w:val="00892225"/>
    <w:rsid w:val="00892302"/>
    <w:rsid w:val="008925F2"/>
    <w:rsid w:val="008928D8"/>
    <w:rsid w:val="0089327A"/>
    <w:rsid w:val="00893582"/>
    <w:rsid w:val="0089401E"/>
    <w:rsid w:val="0089403D"/>
    <w:rsid w:val="00894098"/>
    <w:rsid w:val="008943F9"/>
    <w:rsid w:val="00894BBF"/>
    <w:rsid w:val="00894C70"/>
    <w:rsid w:val="00895130"/>
    <w:rsid w:val="0089601B"/>
    <w:rsid w:val="008963AB"/>
    <w:rsid w:val="0089688A"/>
    <w:rsid w:val="0089765C"/>
    <w:rsid w:val="00897964"/>
    <w:rsid w:val="008A0252"/>
    <w:rsid w:val="008A0397"/>
    <w:rsid w:val="008A0AAF"/>
    <w:rsid w:val="008A0EB6"/>
    <w:rsid w:val="008A0F5F"/>
    <w:rsid w:val="008A2355"/>
    <w:rsid w:val="008A23A3"/>
    <w:rsid w:val="008A33AB"/>
    <w:rsid w:val="008A380D"/>
    <w:rsid w:val="008A3941"/>
    <w:rsid w:val="008A45AD"/>
    <w:rsid w:val="008A4AAC"/>
    <w:rsid w:val="008A56EA"/>
    <w:rsid w:val="008A59F9"/>
    <w:rsid w:val="008A5AEA"/>
    <w:rsid w:val="008A6386"/>
    <w:rsid w:val="008A6A1D"/>
    <w:rsid w:val="008A708C"/>
    <w:rsid w:val="008A7219"/>
    <w:rsid w:val="008A755B"/>
    <w:rsid w:val="008A75EB"/>
    <w:rsid w:val="008A762F"/>
    <w:rsid w:val="008A76B7"/>
    <w:rsid w:val="008A7D5D"/>
    <w:rsid w:val="008B07F4"/>
    <w:rsid w:val="008B0A83"/>
    <w:rsid w:val="008B0BAB"/>
    <w:rsid w:val="008B0FDD"/>
    <w:rsid w:val="008B1021"/>
    <w:rsid w:val="008B10AD"/>
    <w:rsid w:val="008B1172"/>
    <w:rsid w:val="008B1262"/>
    <w:rsid w:val="008B18D6"/>
    <w:rsid w:val="008B190B"/>
    <w:rsid w:val="008B1D98"/>
    <w:rsid w:val="008B1E77"/>
    <w:rsid w:val="008B1F06"/>
    <w:rsid w:val="008B2505"/>
    <w:rsid w:val="008B2555"/>
    <w:rsid w:val="008B27FF"/>
    <w:rsid w:val="008B2B2C"/>
    <w:rsid w:val="008B3047"/>
    <w:rsid w:val="008B36F1"/>
    <w:rsid w:val="008B398E"/>
    <w:rsid w:val="008B40D1"/>
    <w:rsid w:val="008B429E"/>
    <w:rsid w:val="008B448F"/>
    <w:rsid w:val="008B4B8F"/>
    <w:rsid w:val="008B561E"/>
    <w:rsid w:val="008B5D0B"/>
    <w:rsid w:val="008B621E"/>
    <w:rsid w:val="008B6BD1"/>
    <w:rsid w:val="008B6F8B"/>
    <w:rsid w:val="008B71B0"/>
    <w:rsid w:val="008B7285"/>
    <w:rsid w:val="008B7B9B"/>
    <w:rsid w:val="008C0104"/>
    <w:rsid w:val="008C0B3B"/>
    <w:rsid w:val="008C0BE9"/>
    <w:rsid w:val="008C0E0C"/>
    <w:rsid w:val="008C1836"/>
    <w:rsid w:val="008C2EBF"/>
    <w:rsid w:val="008C37DF"/>
    <w:rsid w:val="008C398A"/>
    <w:rsid w:val="008C4085"/>
    <w:rsid w:val="008C43AA"/>
    <w:rsid w:val="008C44BB"/>
    <w:rsid w:val="008C57BC"/>
    <w:rsid w:val="008C58D1"/>
    <w:rsid w:val="008C6143"/>
    <w:rsid w:val="008C6BB7"/>
    <w:rsid w:val="008C6FDB"/>
    <w:rsid w:val="008D037C"/>
    <w:rsid w:val="008D0515"/>
    <w:rsid w:val="008D12F9"/>
    <w:rsid w:val="008D1776"/>
    <w:rsid w:val="008D1864"/>
    <w:rsid w:val="008D1D65"/>
    <w:rsid w:val="008D1FA4"/>
    <w:rsid w:val="008D2097"/>
    <w:rsid w:val="008D295F"/>
    <w:rsid w:val="008D2D1E"/>
    <w:rsid w:val="008D32A5"/>
    <w:rsid w:val="008D34B5"/>
    <w:rsid w:val="008D3624"/>
    <w:rsid w:val="008D398D"/>
    <w:rsid w:val="008D4B0F"/>
    <w:rsid w:val="008D55C6"/>
    <w:rsid w:val="008D57F6"/>
    <w:rsid w:val="008D5D0F"/>
    <w:rsid w:val="008D5FDE"/>
    <w:rsid w:val="008D5FFE"/>
    <w:rsid w:val="008D6830"/>
    <w:rsid w:val="008D6D7D"/>
    <w:rsid w:val="008D6F31"/>
    <w:rsid w:val="008D7157"/>
    <w:rsid w:val="008E00D0"/>
    <w:rsid w:val="008E057C"/>
    <w:rsid w:val="008E05F7"/>
    <w:rsid w:val="008E060A"/>
    <w:rsid w:val="008E15EC"/>
    <w:rsid w:val="008E1689"/>
    <w:rsid w:val="008E1719"/>
    <w:rsid w:val="008E1B72"/>
    <w:rsid w:val="008E1CD1"/>
    <w:rsid w:val="008E2260"/>
    <w:rsid w:val="008E26A5"/>
    <w:rsid w:val="008E274F"/>
    <w:rsid w:val="008E2885"/>
    <w:rsid w:val="008E2A79"/>
    <w:rsid w:val="008E2BC5"/>
    <w:rsid w:val="008E2C82"/>
    <w:rsid w:val="008E352C"/>
    <w:rsid w:val="008E3626"/>
    <w:rsid w:val="008E362B"/>
    <w:rsid w:val="008E3EC0"/>
    <w:rsid w:val="008E411C"/>
    <w:rsid w:val="008E4185"/>
    <w:rsid w:val="008E4220"/>
    <w:rsid w:val="008E42F5"/>
    <w:rsid w:val="008E449A"/>
    <w:rsid w:val="008E52F0"/>
    <w:rsid w:val="008E5669"/>
    <w:rsid w:val="008E5685"/>
    <w:rsid w:val="008E58FF"/>
    <w:rsid w:val="008E6128"/>
    <w:rsid w:val="008E6790"/>
    <w:rsid w:val="008E6B4B"/>
    <w:rsid w:val="008E6E44"/>
    <w:rsid w:val="008E6F20"/>
    <w:rsid w:val="008E724C"/>
    <w:rsid w:val="008E7CF8"/>
    <w:rsid w:val="008F0BA2"/>
    <w:rsid w:val="008F1242"/>
    <w:rsid w:val="008F2032"/>
    <w:rsid w:val="008F282F"/>
    <w:rsid w:val="008F3216"/>
    <w:rsid w:val="008F3FFA"/>
    <w:rsid w:val="008F47F1"/>
    <w:rsid w:val="008F53DE"/>
    <w:rsid w:val="008F5FA8"/>
    <w:rsid w:val="008F670B"/>
    <w:rsid w:val="008F6A12"/>
    <w:rsid w:val="008F6CFE"/>
    <w:rsid w:val="008F6D15"/>
    <w:rsid w:val="008F6EAF"/>
    <w:rsid w:val="008F718B"/>
    <w:rsid w:val="008F78B2"/>
    <w:rsid w:val="00900097"/>
    <w:rsid w:val="009007E2"/>
    <w:rsid w:val="00900FFB"/>
    <w:rsid w:val="00901B94"/>
    <w:rsid w:val="00901F6F"/>
    <w:rsid w:val="00902317"/>
    <w:rsid w:val="009024A9"/>
    <w:rsid w:val="00902FF7"/>
    <w:rsid w:val="0090300D"/>
    <w:rsid w:val="00903075"/>
    <w:rsid w:val="00903BA3"/>
    <w:rsid w:val="00903D43"/>
    <w:rsid w:val="00903F77"/>
    <w:rsid w:val="0090434C"/>
    <w:rsid w:val="00904F49"/>
    <w:rsid w:val="0090598C"/>
    <w:rsid w:val="00905D03"/>
    <w:rsid w:val="00905FE6"/>
    <w:rsid w:val="0090618A"/>
    <w:rsid w:val="009061DF"/>
    <w:rsid w:val="00906308"/>
    <w:rsid w:val="00906395"/>
    <w:rsid w:val="009066D1"/>
    <w:rsid w:val="00907057"/>
    <w:rsid w:val="009071DF"/>
    <w:rsid w:val="0090730F"/>
    <w:rsid w:val="00907CB5"/>
    <w:rsid w:val="00907D36"/>
    <w:rsid w:val="009105B3"/>
    <w:rsid w:val="00910E1A"/>
    <w:rsid w:val="009114F4"/>
    <w:rsid w:val="0091231A"/>
    <w:rsid w:val="00912813"/>
    <w:rsid w:val="00912CDA"/>
    <w:rsid w:val="00912CE4"/>
    <w:rsid w:val="009130D9"/>
    <w:rsid w:val="0091360E"/>
    <w:rsid w:val="00913647"/>
    <w:rsid w:val="00913709"/>
    <w:rsid w:val="00914C47"/>
    <w:rsid w:val="00914E8E"/>
    <w:rsid w:val="00915104"/>
    <w:rsid w:val="0091517F"/>
    <w:rsid w:val="009157D5"/>
    <w:rsid w:val="0091586A"/>
    <w:rsid w:val="00915897"/>
    <w:rsid w:val="00915C00"/>
    <w:rsid w:val="0091604B"/>
    <w:rsid w:val="00916336"/>
    <w:rsid w:val="009163E8"/>
    <w:rsid w:val="009165F1"/>
    <w:rsid w:val="009173AF"/>
    <w:rsid w:val="0091756C"/>
    <w:rsid w:val="00917582"/>
    <w:rsid w:val="00917630"/>
    <w:rsid w:val="00917B51"/>
    <w:rsid w:val="00917F65"/>
    <w:rsid w:val="009209AD"/>
    <w:rsid w:val="0092115D"/>
    <w:rsid w:val="00921179"/>
    <w:rsid w:val="0092126B"/>
    <w:rsid w:val="009213FE"/>
    <w:rsid w:val="00921EDC"/>
    <w:rsid w:val="0092212C"/>
    <w:rsid w:val="00922936"/>
    <w:rsid w:val="00922DF7"/>
    <w:rsid w:val="00922ECD"/>
    <w:rsid w:val="00922F03"/>
    <w:rsid w:val="00923A00"/>
    <w:rsid w:val="00923E60"/>
    <w:rsid w:val="00925325"/>
    <w:rsid w:val="00925AE5"/>
    <w:rsid w:val="00926408"/>
    <w:rsid w:val="00926B65"/>
    <w:rsid w:val="00926E8C"/>
    <w:rsid w:val="0092701C"/>
    <w:rsid w:val="009271CD"/>
    <w:rsid w:val="00927551"/>
    <w:rsid w:val="00927DCA"/>
    <w:rsid w:val="009303A8"/>
    <w:rsid w:val="00930A15"/>
    <w:rsid w:val="00930EB8"/>
    <w:rsid w:val="00931907"/>
    <w:rsid w:val="009319D2"/>
    <w:rsid w:val="00931D59"/>
    <w:rsid w:val="00931F0F"/>
    <w:rsid w:val="009332DD"/>
    <w:rsid w:val="00933612"/>
    <w:rsid w:val="009339C6"/>
    <w:rsid w:val="00933B4B"/>
    <w:rsid w:val="009340D1"/>
    <w:rsid w:val="009344D5"/>
    <w:rsid w:val="00934BFE"/>
    <w:rsid w:val="00934D3A"/>
    <w:rsid w:val="009363E4"/>
    <w:rsid w:val="009367B8"/>
    <w:rsid w:val="00936B2E"/>
    <w:rsid w:val="009371B7"/>
    <w:rsid w:val="0093726B"/>
    <w:rsid w:val="009379C0"/>
    <w:rsid w:val="00940F1C"/>
    <w:rsid w:val="00940F59"/>
    <w:rsid w:val="00941103"/>
    <w:rsid w:val="009413EF"/>
    <w:rsid w:val="00941B4F"/>
    <w:rsid w:val="00941C1E"/>
    <w:rsid w:val="009424F1"/>
    <w:rsid w:val="00942E0E"/>
    <w:rsid w:val="00942E43"/>
    <w:rsid w:val="0094329A"/>
    <w:rsid w:val="00943B46"/>
    <w:rsid w:val="00943BE1"/>
    <w:rsid w:val="00943F5E"/>
    <w:rsid w:val="0094402C"/>
    <w:rsid w:val="009441AE"/>
    <w:rsid w:val="00944327"/>
    <w:rsid w:val="0094436D"/>
    <w:rsid w:val="009446F8"/>
    <w:rsid w:val="00944C34"/>
    <w:rsid w:val="0094503D"/>
    <w:rsid w:val="00945254"/>
    <w:rsid w:val="0094535A"/>
    <w:rsid w:val="00945366"/>
    <w:rsid w:val="00945808"/>
    <w:rsid w:val="00946458"/>
    <w:rsid w:val="00946EAD"/>
    <w:rsid w:val="00946FB1"/>
    <w:rsid w:val="0094756E"/>
    <w:rsid w:val="009475E3"/>
    <w:rsid w:val="00947938"/>
    <w:rsid w:val="00947B62"/>
    <w:rsid w:val="00947D98"/>
    <w:rsid w:val="00950018"/>
    <w:rsid w:val="0095033F"/>
    <w:rsid w:val="009519C7"/>
    <w:rsid w:val="00951B50"/>
    <w:rsid w:val="009525CE"/>
    <w:rsid w:val="00952E08"/>
    <w:rsid w:val="0095310C"/>
    <w:rsid w:val="00953466"/>
    <w:rsid w:val="0095360B"/>
    <w:rsid w:val="00953C40"/>
    <w:rsid w:val="0095451F"/>
    <w:rsid w:val="0095563E"/>
    <w:rsid w:val="0095688E"/>
    <w:rsid w:val="009568FA"/>
    <w:rsid w:val="00957087"/>
    <w:rsid w:val="009572AF"/>
    <w:rsid w:val="00957A29"/>
    <w:rsid w:val="00957B9C"/>
    <w:rsid w:val="00957D5F"/>
    <w:rsid w:val="00960ADF"/>
    <w:rsid w:val="00960C70"/>
    <w:rsid w:val="00960E6E"/>
    <w:rsid w:val="00961240"/>
    <w:rsid w:val="00961A24"/>
    <w:rsid w:val="00962559"/>
    <w:rsid w:val="00962778"/>
    <w:rsid w:val="00962FAF"/>
    <w:rsid w:val="00963919"/>
    <w:rsid w:val="0096449E"/>
    <w:rsid w:val="009647C2"/>
    <w:rsid w:val="00964A11"/>
    <w:rsid w:val="00964D2D"/>
    <w:rsid w:val="00965486"/>
    <w:rsid w:val="00965AC8"/>
    <w:rsid w:val="009664CC"/>
    <w:rsid w:val="00966983"/>
    <w:rsid w:val="00966DFF"/>
    <w:rsid w:val="00967134"/>
    <w:rsid w:val="009673D8"/>
    <w:rsid w:val="00967426"/>
    <w:rsid w:val="0096782C"/>
    <w:rsid w:val="009678C1"/>
    <w:rsid w:val="00967B67"/>
    <w:rsid w:val="00967BBB"/>
    <w:rsid w:val="00967BC8"/>
    <w:rsid w:val="0097086D"/>
    <w:rsid w:val="00970E60"/>
    <w:rsid w:val="00970EF1"/>
    <w:rsid w:val="0097118C"/>
    <w:rsid w:val="00971716"/>
    <w:rsid w:val="00971791"/>
    <w:rsid w:val="00971CFB"/>
    <w:rsid w:val="009720A7"/>
    <w:rsid w:val="00972305"/>
    <w:rsid w:val="00972621"/>
    <w:rsid w:val="00973236"/>
    <w:rsid w:val="0097356E"/>
    <w:rsid w:val="00973930"/>
    <w:rsid w:val="00973ECF"/>
    <w:rsid w:val="009740AB"/>
    <w:rsid w:val="00974357"/>
    <w:rsid w:val="00974B4C"/>
    <w:rsid w:val="00974B85"/>
    <w:rsid w:val="00974BAD"/>
    <w:rsid w:val="00975192"/>
    <w:rsid w:val="0097533A"/>
    <w:rsid w:val="0097546C"/>
    <w:rsid w:val="009756F8"/>
    <w:rsid w:val="00975AAD"/>
    <w:rsid w:val="00975EF7"/>
    <w:rsid w:val="0097659E"/>
    <w:rsid w:val="009765D5"/>
    <w:rsid w:val="00977A00"/>
    <w:rsid w:val="0098054E"/>
    <w:rsid w:val="009809AC"/>
    <w:rsid w:val="00980F3B"/>
    <w:rsid w:val="0098115A"/>
    <w:rsid w:val="009811C3"/>
    <w:rsid w:val="00981C6E"/>
    <w:rsid w:val="00981E0D"/>
    <w:rsid w:val="009824F3"/>
    <w:rsid w:val="00982C07"/>
    <w:rsid w:val="00982FCA"/>
    <w:rsid w:val="00983CDA"/>
    <w:rsid w:val="00983D24"/>
    <w:rsid w:val="00983E8B"/>
    <w:rsid w:val="00985947"/>
    <w:rsid w:val="00985FAB"/>
    <w:rsid w:val="0098608A"/>
    <w:rsid w:val="0098656E"/>
    <w:rsid w:val="009869A6"/>
    <w:rsid w:val="00986DF1"/>
    <w:rsid w:val="00987311"/>
    <w:rsid w:val="0098750F"/>
    <w:rsid w:val="00987AD4"/>
    <w:rsid w:val="00990AFC"/>
    <w:rsid w:val="00990B7A"/>
    <w:rsid w:val="0099130D"/>
    <w:rsid w:val="009915DE"/>
    <w:rsid w:val="009922DF"/>
    <w:rsid w:val="00992643"/>
    <w:rsid w:val="009927E3"/>
    <w:rsid w:val="00992CA8"/>
    <w:rsid w:val="00992DB0"/>
    <w:rsid w:val="00992F8E"/>
    <w:rsid w:val="009938AF"/>
    <w:rsid w:val="009939E1"/>
    <w:rsid w:val="00993B58"/>
    <w:rsid w:val="00993E76"/>
    <w:rsid w:val="00994596"/>
    <w:rsid w:val="009950E1"/>
    <w:rsid w:val="0099519D"/>
    <w:rsid w:val="009954EB"/>
    <w:rsid w:val="009957B9"/>
    <w:rsid w:val="0099593A"/>
    <w:rsid w:val="00996150"/>
    <w:rsid w:val="009969C7"/>
    <w:rsid w:val="00996EBA"/>
    <w:rsid w:val="00997316"/>
    <w:rsid w:val="00997B99"/>
    <w:rsid w:val="009A04AE"/>
    <w:rsid w:val="009A0791"/>
    <w:rsid w:val="009A0C15"/>
    <w:rsid w:val="009A0FDA"/>
    <w:rsid w:val="009A14D0"/>
    <w:rsid w:val="009A195F"/>
    <w:rsid w:val="009A2483"/>
    <w:rsid w:val="009A250E"/>
    <w:rsid w:val="009A37C1"/>
    <w:rsid w:val="009A45DD"/>
    <w:rsid w:val="009A475B"/>
    <w:rsid w:val="009A4923"/>
    <w:rsid w:val="009A569E"/>
    <w:rsid w:val="009A5BC2"/>
    <w:rsid w:val="009A5DB4"/>
    <w:rsid w:val="009A5F59"/>
    <w:rsid w:val="009A620D"/>
    <w:rsid w:val="009A6CFB"/>
    <w:rsid w:val="009A6F39"/>
    <w:rsid w:val="009A7D8A"/>
    <w:rsid w:val="009B0025"/>
    <w:rsid w:val="009B00BB"/>
    <w:rsid w:val="009B0252"/>
    <w:rsid w:val="009B037A"/>
    <w:rsid w:val="009B0887"/>
    <w:rsid w:val="009B09EF"/>
    <w:rsid w:val="009B0D52"/>
    <w:rsid w:val="009B10BB"/>
    <w:rsid w:val="009B2015"/>
    <w:rsid w:val="009B3484"/>
    <w:rsid w:val="009B3524"/>
    <w:rsid w:val="009B368B"/>
    <w:rsid w:val="009B3B73"/>
    <w:rsid w:val="009B3B8E"/>
    <w:rsid w:val="009B3D39"/>
    <w:rsid w:val="009B41C9"/>
    <w:rsid w:val="009B45B1"/>
    <w:rsid w:val="009B4615"/>
    <w:rsid w:val="009B49F7"/>
    <w:rsid w:val="009B4AAE"/>
    <w:rsid w:val="009B4C49"/>
    <w:rsid w:val="009B58E1"/>
    <w:rsid w:val="009B5B77"/>
    <w:rsid w:val="009B5EF8"/>
    <w:rsid w:val="009B6193"/>
    <w:rsid w:val="009B666C"/>
    <w:rsid w:val="009B687F"/>
    <w:rsid w:val="009B6979"/>
    <w:rsid w:val="009B6AB2"/>
    <w:rsid w:val="009B6D91"/>
    <w:rsid w:val="009B6E3C"/>
    <w:rsid w:val="009B706C"/>
    <w:rsid w:val="009B74DF"/>
    <w:rsid w:val="009B7683"/>
    <w:rsid w:val="009B7823"/>
    <w:rsid w:val="009B7A12"/>
    <w:rsid w:val="009B7E11"/>
    <w:rsid w:val="009B7F7E"/>
    <w:rsid w:val="009C003A"/>
    <w:rsid w:val="009C003B"/>
    <w:rsid w:val="009C0116"/>
    <w:rsid w:val="009C03C9"/>
    <w:rsid w:val="009C0774"/>
    <w:rsid w:val="009C1494"/>
    <w:rsid w:val="009C19FE"/>
    <w:rsid w:val="009C23CD"/>
    <w:rsid w:val="009C2704"/>
    <w:rsid w:val="009C2C6E"/>
    <w:rsid w:val="009C333C"/>
    <w:rsid w:val="009C3AA3"/>
    <w:rsid w:val="009C3F57"/>
    <w:rsid w:val="009C4130"/>
    <w:rsid w:val="009C4245"/>
    <w:rsid w:val="009C453A"/>
    <w:rsid w:val="009C4B2C"/>
    <w:rsid w:val="009C5231"/>
    <w:rsid w:val="009C55E8"/>
    <w:rsid w:val="009C5E93"/>
    <w:rsid w:val="009C68E6"/>
    <w:rsid w:val="009C7006"/>
    <w:rsid w:val="009C71DF"/>
    <w:rsid w:val="009C7201"/>
    <w:rsid w:val="009C746F"/>
    <w:rsid w:val="009C769F"/>
    <w:rsid w:val="009C7E0A"/>
    <w:rsid w:val="009C7EA4"/>
    <w:rsid w:val="009C7EE5"/>
    <w:rsid w:val="009D07C3"/>
    <w:rsid w:val="009D1022"/>
    <w:rsid w:val="009D15FF"/>
    <w:rsid w:val="009D1EFB"/>
    <w:rsid w:val="009D235F"/>
    <w:rsid w:val="009D3107"/>
    <w:rsid w:val="009D314B"/>
    <w:rsid w:val="009D386A"/>
    <w:rsid w:val="009D44F1"/>
    <w:rsid w:val="009D4B00"/>
    <w:rsid w:val="009D4D59"/>
    <w:rsid w:val="009D4F6B"/>
    <w:rsid w:val="009D5124"/>
    <w:rsid w:val="009D5948"/>
    <w:rsid w:val="009D5CF3"/>
    <w:rsid w:val="009D6888"/>
    <w:rsid w:val="009D68BD"/>
    <w:rsid w:val="009D6E09"/>
    <w:rsid w:val="009D7289"/>
    <w:rsid w:val="009D7485"/>
    <w:rsid w:val="009D7B95"/>
    <w:rsid w:val="009D7DAA"/>
    <w:rsid w:val="009E0824"/>
    <w:rsid w:val="009E0F68"/>
    <w:rsid w:val="009E11C2"/>
    <w:rsid w:val="009E1278"/>
    <w:rsid w:val="009E258D"/>
    <w:rsid w:val="009E2734"/>
    <w:rsid w:val="009E2ACB"/>
    <w:rsid w:val="009E2ED5"/>
    <w:rsid w:val="009E3107"/>
    <w:rsid w:val="009E39D4"/>
    <w:rsid w:val="009E3BA0"/>
    <w:rsid w:val="009E3F72"/>
    <w:rsid w:val="009E41D5"/>
    <w:rsid w:val="009E4394"/>
    <w:rsid w:val="009E45E2"/>
    <w:rsid w:val="009E46C4"/>
    <w:rsid w:val="009E47A4"/>
    <w:rsid w:val="009E5B1A"/>
    <w:rsid w:val="009E5DED"/>
    <w:rsid w:val="009E5F3B"/>
    <w:rsid w:val="009E6992"/>
    <w:rsid w:val="009E6A6D"/>
    <w:rsid w:val="009E6B89"/>
    <w:rsid w:val="009E6FC2"/>
    <w:rsid w:val="009E7818"/>
    <w:rsid w:val="009E795D"/>
    <w:rsid w:val="009E7BBC"/>
    <w:rsid w:val="009E7C87"/>
    <w:rsid w:val="009E7DAA"/>
    <w:rsid w:val="009F01F9"/>
    <w:rsid w:val="009F036F"/>
    <w:rsid w:val="009F0648"/>
    <w:rsid w:val="009F0D25"/>
    <w:rsid w:val="009F189F"/>
    <w:rsid w:val="009F1AC9"/>
    <w:rsid w:val="009F21CE"/>
    <w:rsid w:val="009F2520"/>
    <w:rsid w:val="009F270F"/>
    <w:rsid w:val="009F2C8B"/>
    <w:rsid w:val="009F2F14"/>
    <w:rsid w:val="009F37BF"/>
    <w:rsid w:val="009F4223"/>
    <w:rsid w:val="009F516D"/>
    <w:rsid w:val="009F5553"/>
    <w:rsid w:val="009F5A17"/>
    <w:rsid w:val="009F67F6"/>
    <w:rsid w:val="009F684A"/>
    <w:rsid w:val="009F6955"/>
    <w:rsid w:val="009F6C6B"/>
    <w:rsid w:val="009F6D9B"/>
    <w:rsid w:val="009F728E"/>
    <w:rsid w:val="009F78FF"/>
    <w:rsid w:val="009F7F12"/>
    <w:rsid w:val="00A004D4"/>
    <w:rsid w:val="00A00713"/>
    <w:rsid w:val="00A0076D"/>
    <w:rsid w:val="00A009F5"/>
    <w:rsid w:val="00A012AB"/>
    <w:rsid w:val="00A0148B"/>
    <w:rsid w:val="00A01AF5"/>
    <w:rsid w:val="00A027E1"/>
    <w:rsid w:val="00A02A23"/>
    <w:rsid w:val="00A02B73"/>
    <w:rsid w:val="00A02BE0"/>
    <w:rsid w:val="00A02DFB"/>
    <w:rsid w:val="00A0312A"/>
    <w:rsid w:val="00A0392A"/>
    <w:rsid w:val="00A039F4"/>
    <w:rsid w:val="00A03AA0"/>
    <w:rsid w:val="00A03B23"/>
    <w:rsid w:val="00A04225"/>
    <w:rsid w:val="00A04283"/>
    <w:rsid w:val="00A04713"/>
    <w:rsid w:val="00A04884"/>
    <w:rsid w:val="00A04A40"/>
    <w:rsid w:val="00A0506E"/>
    <w:rsid w:val="00A05C12"/>
    <w:rsid w:val="00A05D10"/>
    <w:rsid w:val="00A05DD2"/>
    <w:rsid w:val="00A0627E"/>
    <w:rsid w:val="00A07664"/>
    <w:rsid w:val="00A07931"/>
    <w:rsid w:val="00A07A10"/>
    <w:rsid w:val="00A10E9F"/>
    <w:rsid w:val="00A1104F"/>
    <w:rsid w:val="00A1142E"/>
    <w:rsid w:val="00A11528"/>
    <w:rsid w:val="00A123CD"/>
    <w:rsid w:val="00A127D9"/>
    <w:rsid w:val="00A13301"/>
    <w:rsid w:val="00A13551"/>
    <w:rsid w:val="00A13688"/>
    <w:rsid w:val="00A14156"/>
    <w:rsid w:val="00A142A0"/>
    <w:rsid w:val="00A14C8D"/>
    <w:rsid w:val="00A14F86"/>
    <w:rsid w:val="00A15364"/>
    <w:rsid w:val="00A16462"/>
    <w:rsid w:val="00A169DF"/>
    <w:rsid w:val="00A169FF"/>
    <w:rsid w:val="00A16CB2"/>
    <w:rsid w:val="00A17167"/>
    <w:rsid w:val="00A17A46"/>
    <w:rsid w:val="00A204A3"/>
    <w:rsid w:val="00A20CB4"/>
    <w:rsid w:val="00A20EBD"/>
    <w:rsid w:val="00A218F2"/>
    <w:rsid w:val="00A21941"/>
    <w:rsid w:val="00A21951"/>
    <w:rsid w:val="00A21BD3"/>
    <w:rsid w:val="00A21BF3"/>
    <w:rsid w:val="00A22124"/>
    <w:rsid w:val="00A2261E"/>
    <w:rsid w:val="00A23B07"/>
    <w:rsid w:val="00A23F81"/>
    <w:rsid w:val="00A23FF6"/>
    <w:rsid w:val="00A2428B"/>
    <w:rsid w:val="00A24341"/>
    <w:rsid w:val="00A24B28"/>
    <w:rsid w:val="00A2501B"/>
    <w:rsid w:val="00A25081"/>
    <w:rsid w:val="00A250A5"/>
    <w:rsid w:val="00A25AAC"/>
    <w:rsid w:val="00A26287"/>
    <w:rsid w:val="00A26470"/>
    <w:rsid w:val="00A275D0"/>
    <w:rsid w:val="00A27624"/>
    <w:rsid w:val="00A27FC2"/>
    <w:rsid w:val="00A30B4D"/>
    <w:rsid w:val="00A30CC2"/>
    <w:rsid w:val="00A31068"/>
    <w:rsid w:val="00A314D6"/>
    <w:rsid w:val="00A31848"/>
    <w:rsid w:val="00A319E3"/>
    <w:rsid w:val="00A31BC9"/>
    <w:rsid w:val="00A32086"/>
    <w:rsid w:val="00A321D3"/>
    <w:rsid w:val="00A32972"/>
    <w:rsid w:val="00A33107"/>
    <w:rsid w:val="00A333A9"/>
    <w:rsid w:val="00A33EC3"/>
    <w:rsid w:val="00A34019"/>
    <w:rsid w:val="00A34A59"/>
    <w:rsid w:val="00A3526C"/>
    <w:rsid w:val="00A356B1"/>
    <w:rsid w:val="00A35E8F"/>
    <w:rsid w:val="00A363AF"/>
    <w:rsid w:val="00A36784"/>
    <w:rsid w:val="00A3684F"/>
    <w:rsid w:val="00A368B7"/>
    <w:rsid w:val="00A3704E"/>
    <w:rsid w:val="00A37354"/>
    <w:rsid w:val="00A37785"/>
    <w:rsid w:val="00A37F39"/>
    <w:rsid w:val="00A40061"/>
    <w:rsid w:val="00A40447"/>
    <w:rsid w:val="00A4069E"/>
    <w:rsid w:val="00A40B31"/>
    <w:rsid w:val="00A40FC7"/>
    <w:rsid w:val="00A40FE2"/>
    <w:rsid w:val="00A41419"/>
    <w:rsid w:val="00A41423"/>
    <w:rsid w:val="00A41654"/>
    <w:rsid w:val="00A416EE"/>
    <w:rsid w:val="00A41DA3"/>
    <w:rsid w:val="00A4238B"/>
    <w:rsid w:val="00A4245B"/>
    <w:rsid w:val="00A42549"/>
    <w:rsid w:val="00A42592"/>
    <w:rsid w:val="00A425BD"/>
    <w:rsid w:val="00A4265D"/>
    <w:rsid w:val="00A42973"/>
    <w:rsid w:val="00A42A34"/>
    <w:rsid w:val="00A42D7C"/>
    <w:rsid w:val="00A4414D"/>
    <w:rsid w:val="00A4458B"/>
    <w:rsid w:val="00A44858"/>
    <w:rsid w:val="00A44C06"/>
    <w:rsid w:val="00A44DE7"/>
    <w:rsid w:val="00A457FD"/>
    <w:rsid w:val="00A45879"/>
    <w:rsid w:val="00A45998"/>
    <w:rsid w:val="00A45AC7"/>
    <w:rsid w:val="00A45D23"/>
    <w:rsid w:val="00A45EC4"/>
    <w:rsid w:val="00A45F4D"/>
    <w:rsid w:val="00A4652F"/>
    <w:rsid w:val="00A47A92"/>
    <w:rsid w:val="00A50416"/>
    <w:rsid w:val="00A50C56"/>
    <w:rsid w:val="00A50CF4"/>
    <w:rsid w:val="00A50FBF"/>
    <w:rsid w:val="00A51854"/>
    <w:rsid w:val="00A5276D"/>
    <w:rsid w:val="00A52A33"/>
    <w:rsid w:val="00A52B31"/>
    <w:rsid w:val="00A537CD"/>
    <w:rsid w:val="00A54706"/>
    <w:rsid w:val="00A54759"/>
    <w:rsid w:val="00A5483B"/>
    <w:rsid w:val="00A54984"/>
    <w:rsid w:val="00A54ADC"/>
    <w:rsid w:val="00A55AAB"/>
    <w:rsid w:val="00A561DB"/>
    <w:rsid w:val="00A56686"/>
    <w:rsid w:val="00A56C04"/>
    <w:rsid w:val="00A570A6"/>
    <w:rsid w:val="00A602AA"/>
    <w:rsid w:val="00A61018"/>
    <w:rsid w:val="00A61271"/>
    <w:rsid w:val="00A616B5"/>
    <w:rsid w:val="00A617A2"/>
    <w:rsid w:val="00A619BB"/>
    <w:rsid w:val="00A61A93"/>
    <w:rsid w:val="00A61EA2"/>
    <w:rsid w:val="00A620E8"/>
    <w:rsid w:val="00A62C0E"/>
    <w:rsid w:val="00A62D5A"/>
    <w:rsid w:val="00A63280"/>
    <w:rsid w:val="00A639FE"/>
    <w:rsid w:val="00A63E87"/>
    <w:rsid w:val="00A63E8C"/>
    <w:rsid w:val="00A64477"/>
    <w:rsid w:val="00A644AD"/>
    <w:rsid w:val="00A648E4"/>
    <w:rsid w:val="00A649FC"/>
    <w:rsid w:val="00A64DD2"/>
    <w:rsid w:val="00A64DF2"/>
    <w:rsid w:val="00A6504D"/>
    <w:rsid w:val="00A65238"/>
    <w:rsid w:val="00A6530B"/>
    <w:rsid w:val="00A65395"/>
    <w:rsid w:val="00A65C2C"/>
    <w:rsid w:val="00A665EB"/>
    <w:rsid w:val="00A667C2"/>
    <w:rsid w:val="00A66AA8"/>
    <w:rsid w:val="00A66BB8"/>
    <w:rsid w:val="00A6782A"/>
    <w:rsid w:val="00A67BC8"/>
    <w:rsid w:val="00A700D0"/>
    <w:rsid w:val="00A703FC"/>
    <w:rsid w:val="00A70D5A"/>
    <w:rsid w:val="00A70DE5"/>
    <w:rsid w:val="00A70E04"/>
    <w:rsid w:val="00A71547"/>
    <w:rsid w:val="00A7154C"/>
    <w:rsid w:val="00A716DC"/>
    <w:rsid w:val="00A7227E"/>
    <w:rsid w:val="00A7244B"/>
    <w:rsid w:val="00A728D6"/>
    <w:rsid w:val="00A72EF1"/>
    <w:rsid w:val="00A7329C"/>
    <w:rsid w:val="00A73328"/>
    <w:rsid w:val="00A738DB"/>
    <w:rsid w:val="00A73BCE"/>
    <w:rsid w:val="00A7450E"/>
    <w:rsid w:val="00A7472D"/>
    <w:rsid w:val="00A74DF6"/>
    <w:rsid w:val="00A75D4F"/>
    <w:rsid w:val="00A76500"/>
    <w:rsid w:val="00A76C38"/>
    <w:rsid w:val="00A77502"/>
    <w:rsid w:val="00A77E09"/>
    <w:rsid w:val="00A801DA"/>
    <w:rsid w:val="00A80247"/>
    <w:rsid w:val="00A80677"/>
    <w:rsid w:val="00A80939"/>
    <w:rsid w:val="00A80BF3"/>
    <w:rsid w:val="00A81C31"/>
    <w:rsid w:val="00A81E24"/>
    <w:rsid w:val="00A82281"/>
    <w:rsid w:val="00A82600"/>
    <w:rsid w:val="00A82649"/>
    <w:rsid w:val="00A82FEA"/>
    <w:rsid w:val="00A82FED"/>
    <w:rsid w:val="00A8307D"/>
    <w:rsid w:val="00A832EC"/>
    <w:rsid w:val="00A83CCB"/>
    <w:rsid w:val="00A8424F"/>
    <w:rsid w:val="00A85A28"/>
    <w:rsid w:val="00A85BC9"/>
    <w:rsid w:val="00A863D8"/>
    <w:rsid w:val="00A8647A"/>
    <w:rsid w:val="00A8691B"/>
    <w:rsid w:val="00A86AAA"/>
    <w:rsid w:val="00A86AB9"/>
    <w:rsid w:val="00A86AF7"/>
    <w:rsid w:val="00A86FF4"/>
    <w:rsid w:val="00A877D5"/>
    <w:rsid w:val="00A87DA2"/>
    <w:rsid w:val="00A87DA7"/>
    <w:rsid w:val="00A907EF"/>
    <w:rsid w:val="00A9086C"/>
    <w:rsid w:val="00A90962"/>
    <w:rsid w:val="00A9181C"/>
    <w:rsid w:val="00A91AB1"/>
    <w:rsid w:val="00A91AD4"/>
    <w:rsid w:val="00A91EAC"/>
    <w:rsid w:val="00A92023"/>
    <w:rsid w:val="00A92233"/>
    <w:rsid w:val="00A9255F"/>
    <w:rsid w:val="00A92679"/>
    <w:rsid w:val="00A9335C"/>
    <w:rsid w:val="00A94175"/>
    <w:rsid w:val="00A95760"/>
    <w:rsid w:val="00A958FB"/>
    <w:rsid w:val="00A95C4A"/>
    <w:rsid w:val="00A969F2"/>
    <w:rsid w:val="00A96A29"/>
    <w:rsid w:val="00A97597"/>
    <w:rsid w:val="00A97611"/>
    <w:rsid w:val="00AA00B0"/>
    <w:rsid w:val="00AA0325"/>
    <w:rsid w:val="00AA03E4"/>
    <w:rsid w:val="00AA0859"/>
    <w:rsid w:val="00AA0F32"/>
    <w:rsid w:val="00AA0FAF"/>
    <w:rsid w:val="00AA21F2"/>
    <w:rsid w:val="00AA2787"/>
    <w:rsid w:val="00AA32C1"/>
    <w:rsid w:val="00AA39FC"/>
    <w:rsid w:val="00AA4291"/>
    <w:rsid w:val="00AA4650"/>
    <w:rsid w:val="00AA49D2"/>
    <w:rsid w:val="00AA4F6B"/>
    <w:rsid w:val="00AA57E0"/>
    <w:rsid w:val="00AA66F8"/>
    <w:rsid w:val="00AA6A53"/>
    <w:rsid w:val="00AA6FC2"/>
    <w:rsid w:val="00AA7436"/>
    <w:rsid w:val="00AA768C"/>
    <w:rsid w:val="00AA77DB"/>
    <w:rsid w:val="00AA7F92"/>
    <w:rsid w:val="00AB0237"/>
    <w:rsid w:val="00AB04CB"/>
    <w:rsid w:val="00AB0A78"/>
    <w:rsid w:val="00AB0F9B"/>
    <w:rsid w:val="00AB1058"/>
    <w:rsid w:val="00AB152D"/>
    <w:rsid w:val="00AB1AAC"/>
    <w:rsid w:val="00AB22EC"/>
    <w:rsid w:val="00AB2CC0"/>
    <w:rsid w:val="00AB353E"/>
    <w:rsid w:val="00AB39CF"/>
    <w:rsid w:val="00AB3B3C"/>
    <w:rsid w:val="00AB3B6C"/>
    <w:rsid w:val="00AB3DAA"/>
    <w:rsid w:val="00AB495B"/>
    <w:rsid w:val="00AB4AE8"/>
    <w:rsid w:val="00AB4B0F"/>
    <w:rsid w:val="00AB4BE5"/>
    <w:rsid w:val="00AB4C02"/>
    <w:rsid w:val="00AB578D"/>
    <w:rsid w:val="00AB5B0C"/>
    <w:rsid w:val="00AB64E4"/>
    <w:rsid w:val="00AB69C7"/>
    <w:rsid w:val="00AB78EA"/>
    <w:rsid w:val="00AB7A1F"/>
    <w:rsid w:val="00AC016F"/>
    <w:rsid w:val="00AC0537"/>
    <w:rsid w:val="00AC0E02"/>
    <w:rsid w:val="00AC0F9D"/>
    <w:rsid w:val="00AC1730"/>
    <w:rsid w:val="00AC1750"/>
    <w:rsid w:val="00AC1DBD"/>
    <w:rsid w:val="00AC1E7A"/>
    <w:rsid w:val="00AC2622"/>
    <w:rsid w:val="00AC2887"/>
    <w:rsid w:val="00AC2A0F"/>
    <w:rsid w:val="00AC2F85"/>
    <w:rsid w:val="00AC34F8"/>
    <w:rsid w:val="00AC4C74"/>
    <w:rsid w:val="00AC56CB"/>
    <w:rsid w:val="00AC5F12"/>
    <w:rsid w:val="00AC61C6"/>
    <w:rsid w:val="00AC69EB"/>
    <w:rsid w:val="00AC762E"/>
    <w:rsid w:val="00AC7A8D"/>
    <w:rsid w:val="00AC7B4A"/>
    <w:rsid w:val="00AC7DD7"/>
    <w:rsid w:val="00AC7E1C"/>
    <w:rsid w:val="00AD019D"/>
    <w:rsid w:val="00AD0519"/>
    <w:rsid w:val="00AD0698"/>
    <w:rsid w:val="00AD11A4"/>
    <w:rsid w:val="00AD22D1"/>
    <w:rsid w:val="00AD2B18"/>
    <w:rsid w:val="00AD2C14"/>
    <w:rsid w:val="00AD2F7E"/>
    <w:rsid w:val="00AD38ED"/>
    <w:rsid w:val="00AD4351"/>
    <w:rsid w:val="00AD4C55"/>
    <w:rsid w:val="00AD4D08"/>
    <w:rsid w:val="00AD526F"/>
    <w:rsid w:val="00AD5776"/>
    <w:rsid w:val="00AD57FE"/>
    <w:rsid w:val="00AD58A5"/>
    <w:rsid w:val="00AD61ED"/>
    <w:rsid w:val="00AD6EAC"/>
    <w:rsid w:val="00AD7123"/>
    <w:rsid w:val="00AD7259"/>
    <w:rsid w:val="00AD73FC"/>
    <w:rsid w:val="00AD7793"/>
    <w:rsid w:val="00AD79E9"/>
    <w:rsid w:val="00AD79F1"/>
    <w:rsid w:val="00AD7A0C"/>
    <w:rsid w:val="00AD7A4B"/>
    <w:rsid w:val="00AD7C7C"/>
    <w:rsid w:val="00AD7DF5"/>
    <w:rsid w:val="00AE0061"/>
    <w:rsid w:val="00AE0DCA"/>
    <w:rsid w:val="00AE103B"/>
    <w:rsid w:val="00AE113A"/>
    <w:rsid w:val="00AE114E"/>
    <w:rsid w:val="00AE1403"/>
    <w:rsid w:val="00AE247C"/>
    <w:rsid w:val="00AE2AF0"/>
    <w:rsid w:val="00AE2B64"/>
    <w:rsid w:val="00AE30B9"/>
    <w:rsid w:val="00AE3160"/>
    <w:rsid w:val="00AE3C9D"/>
    <w:rsid w:val="00AE4144"/>
    <w:rsid w:val="00AE422D"/>
    <w:rsid w:val="00AE4727"/>
    <w:rsid w:val="00AE4AED"/>
    <w:rsid w:val="00AE604B"/>
    <w:rsid w:val="00AE6621"/>
    <w:rsid w:val="00AE68DB"/>
    <w:rsid w:val="00AE6B2D"/>
    <w:rsid w:val="00AE6DF4"/>
    <w:rsid w:val="00AE75C1"/>
    <w:rsid w:val="00AE78D8"/>
    <w:rsid w:val="00AF04E1"/>
    <w:rsid w:val="00AF0A79"/>
    <w:rsid w:val="00AF0B67"/>
    <w:rsid w:val="00AF0BEB"/>
    <w:rsid w:val="00AF1491"/>
    <w:rsid w:val="00AF1936"/>
    <w:rsid w:val="00AF1953"/>
    <w:rsid w:val="00AF2170"/>
    <w:rsid w:val="00AF228D"/>
    <w:rsid w:val="00AF2AC8"/>
    <w:rsid w:val="00AF2CC9"/>
    <w:rsid w:val="00AF30A8"/>
    <w:rsid w:val="00AF30D8"/>
    <w:rsid w:val="00AF35BB"/>
    <w:rsid w:val="00AF3CCB"/>
    <w:rsid w:val="00AF4044"/>
    <w:rsid w:val="00AF47E4"/>
    <w:rsid w:val="00AF48F8"/>
    <w:rsid w:val="00AF4937"/>
    <w:rsid w:val="00AF4B74"/>
    <w:rsid w:val="00AF4DBA"/>
    <w:rsid w:val="00AF52B6"/>
    <w:rsid w:val="00AF6426"/>
    <w:rsid w:val="00AF6C07"/>
    <w:rsid w:val="00AF70DD"/>
    <w:rsid w:val="00AF760A"/>
    <w:rsid w:val="00AF76F1"/>
    <w:rsid w:val="00AF777E"/>
    <w:rsid w:val="00AF7F50"/>
    <w:rsid w:val="00B00419"/>
    <w:rsid w:val="00B00BE8"/>
    <w:rsid w:val="00B00C81"/>
    <w:rsid w:val="00B0146D"/>
    <w:rsid w:val="00B01640"/>
    <w:rsid w:val="00B01DB5"/>
    <w:rsid w:val="00B022F0"/>
    <w:rsid w:val="00B02401"/>
    <w:rsid w:val="00B0256B"/>
    <w:rsid w:val="00B02645"/>
    <w:rsid w:val="00B03145"/>
    <w:rsid w:val="00B03671"/>
    <w:rsid w:val="00B03A06"/>
    <w:rsid w:val="00B04B59"/>
    <w:rsid w:val="00B06043"/>
    <w:rsid w:val="00B063B2"/>
    <w:rsid w:val="00B06464"/>
    <w:rsid w:val="00B06890"/>
    <w:rsid w:val="00B06BE9"/>
    <w:rsid w:val="00B0741A"/>
    <w:rsid w:val="00B07AE0"/>
    <w:rsid w:val="00B07EED"/>
    <w:rsid w:val="00B1108E"/>
    <w:rsid w:val="00B11372"/>
    <w:rsid w:val="00B11A9A"/>
    <w:rsid w:val="00B122C8"/>
    <w:rsid w:val="00B122D9"/>
    <w:rsid w:val="00B12A6E"/>
    <w:rsid w:val="00B12B3B"/>
    <w:rsid w:val="00B12E2B"/>
    <w:rsid w:val="00B13018"/>
    <w:rsid w:val="00B132F1"/>
    <w:rsid w:val="00B13474"/>
    <w:rsid w:val="00B13C6E"/>
    <w:rsid w:val="00B15184"/>
    <w:rsid w:val="00B158A3"/>
    <w:rsid w:val="00B15C73"/>
    <w:rsid w:val="00B15E44"/>
    <w:rsid w:val="00B16138"/>
    <w:rsid w:val="00B164C8"/>
    <w:rsid w:val="00B167B2"/>
    <w:rsid w:val="00B16BB3"/>
    <w:rsid w:val="00B17E35"/>
    <w:rsid w:val="00B2039C"/>
    <w:rsid w:val="00B2080C"/>
    <w:rsid w:val="00B20875"/>
    <w:rsid w:val="00B20B41"/>
    <w:rsid w:val="00B20C10"/>
    <w:rsid w:val="00B21130"/>
    <w:rsid w:val="00B2172D"/>
    <w:rsid w:val="00B218D9"/>
    <w:rsid w:val="00B2248F"/>
    <w:rsid w:val="00B224FD"/>
    <w:rsid w:val="00B22530"/>
    <w:rsid w:val="00B22956"/>
    <w:rsid w:val="00B22C57"/>
    <w:rsid w:val="00B22D5E"/>
    <w:rsid w:val="00B2324C"/>
    <w:rsid w:val="00B2345D"/>
    <w:rsid w:val="00B238BD"/>
    <w:rsid w:val="00B23FE6"/>
    <w:rsid w:val="00B245F7"/>
    <w:rsid w:val="00B249D6"/>
    <w:rsid w:val="00B252AF"/>
    <w:rsid w:val="00B255DC"/>
    <w:rsid w:val="00B25E21"/>
    <w:rsid w:val="00B263F1"/>
    <w:rsid w:val="00B263FA"/>
    <w:rsid w:val="00B268C7"/>
    <w:rsid w:val="00B26BC3"/>
    <w:rsid w:val="00B26F4C"/>
    <w:rsid w:val="00B27C8E"/>
    <w:rsid w:val="00B27DB6"/>
    <w:rsid w:val="00B3005E"/>
    <w:rsid w:val="00B30BAA"/>
    <w:rsid w:val="00B31A22"/>
    <w:rsid w:val="00B31F59"/>
    <w:rsid w:val="00B32049"/>
    <w:rsid w:val="00B32259"/>
    <w:rsid w:val="00B328BC"/>
    <w:rsid w:val="00B33582"/>
    <w:rsid w:val="00B3358C"/>
    <w:rsid w:val="00B33F75"/>
    <w:rsid w:val="00B344A3"/>
    <w:rsid w:val="00B3486A"/>
    <w:rsid w:val="00B34F05"/>
    <w:rsid w:val="00B3586B"/>
    <w:rsid w:val="00B35894"/>
    <w:rsid w:val="00B35A1A"/>
    <w:rsid w:val="00B35B70"/>
    <w:rsid w:val="00B360CE"/>
    <w:rsid w:val="00B366EA"/>
    <w:rsid w:val="00B36CC6"/>
    <w:rsid w:val="00B36DA6"/>
    <w:rsid w:val="00B3799A"/>
    <w:rsid w:val="00B37CC6"/>
    <w:rsid w:val="00B4069A"/>
    <w:rsid w:val="00B40720"/>
    <w:rsid w:val="00B4086A"/>
    <w:rsid w:val="00B40A32"/>
    <w:rsid w:val="00B41755"/>
    <w:rsid w:val="00B4216F"/>
    <w:rsid w:val="00B433AA"/>
    <w:rsid w:val="00B43543"/>
    <w:rsid w:val="00B4357D"/>
    <w:rsid w:val="00B43812"/>
    <w:rsid w:val="00B4396D"/>
    <w:rsid w:val="00B439D1"/>
    <w:rsid w:val="00B439DE"/>
    <w:rsid w:val="00B439F3"/>
    <w:rsid w:val="00B43EDF"/>
    <w:rsid w:val="00B43F0C"/>
    <w:rsid w:val="00B44A0E"/>
    <w:rsid w:val="00B44CDD"/>
    <w:rsid w:val="00B46095"/>
    <w:rsid w:val="00B46268"/>
    <w:rsid w:val="00B46484"/>
    <w:rsid w:val="00B46EB6"/>
    <w:rsid w:val="00B46F34"/>
    <w:rsid w:val="00B47F9A"/>
    <w:rsid w:val="00B5009F"/>
    <w:rsid w:val="00B500D6"/>
    <w:rsid w:val="00B5060B"/>
    <w:rsid w:val="00B5074B"/>
    <w:rsid w:val="00B50A0C"/>
    <w:rsid w:val="00B50A58"/>
    <w:rsid w:val="00B51BD0"/>
    <w:rsid w:val="00B51E3E"/>
    <w:rsid w:val="00B51F2A"/>
    <w:rsid w:val="00B52C05"/>
    <w:rsid w:val="00B52DBF"/>
    <w:rsid w:val="00B52E3F"/>
    <w:rsid w:val="00B52E90"/>
    <w:rsid w:val="00B53A35"/>
    <w:rsid w:val="00B53E94"/>
    <w:rsid w:val="00B53FCB"/>
    <w:rsid w:val="00B543CF"/>
    <w:rsid w:val="00B544A9"/>
    <w:rsid w:val="00B54C6F"/>
    <w:rsid w:val="00B54CC2"/>
    <w:rsid w:val="00B550EF"/>
    <w:rsid w:val="00B5537B"/>
    <w:rsid w:val="00B558DD"/>
    <w:rsid w:val="00B55C96"/>
    <w:rsid w:val="00B55E6B"/>
    <w:rsid w:val="00B5613F"/>
    <w:rsid w:val="00B566E3"/>
    <w:rsid w:val="00B56758"/>
    <w:rsid w:val="00B56A5C"/>
    <w:rsid w:val="00B56CC1"/>
    <w:rsid w:val="00B57422"/>
    <w:rsid w:val="00B576B8"/>
    <w:rsid w:val="00B601F0"/>
    <w:rsid w:val="00B606E3"/>
    <w:rsid w:val="00B607CC"/>
    <w:rsid w:val="00B60EA5"/>
    <w:rsid w:val="00B61692"/>
    <w:rsid w:val="00B61AD1"/>
    <w:rsid w:val="00B62B4B"/>
    <w:rsid w:val="00B62CF2"/>
    <w:rsid w:val="00B63401"/>
    <w:rsid w:val="00B63A42"/>
    <w:rsid w:val="00B63C73"/>
    <w:rsid w:val="00B647FE"/>
    <w:rsid w:val="00B6523D"/>
    <w:rsid w:val="00B65DF7"/>
    <w:rsid w:val="00B65E9A"/>
    <w:rsid w:val="00B65FB5"/>
    <w:rsid w:val="00B66126"/>
    <w:rsid w:val="00B670BB"/>
    <w:rsid w:val="00B6799C"/>
    <w:rsid w:val="00B67C57"/>
    <w:rsid w:val="00B708E4"/>
    <w:rsid w:val="00B70F9B"/>
    <w:rsid w:val="00B71268"/>
    <w:rsid w:val="00B718ED"/>
    <w:rsid w:val="00B71EF6"/>
    <w:rsid w:val="00B72011"/>
    <w:rsid w:val="00B72397"/>
    <w:rsid w:val="00B744CB"/>
    <w:rsid w:val="00B749E3"/>
    <w:rsid w:val="00B75008"/>
    <w:rsid w:val="00B7521E"/>
    <w:rsid w:val="00B7541F"/>
    <w:rsid w:val="00B75560"/>
    <w:rsid w:val="00B76050"/>
    <w:rsid w:val="00B766B9"/>
    <w:rsid w:val="00B7686F"/>
    <w:rsid w:val="00B7690D"/>
    <w:rsid w:val="00B769C2"/>
    <w:rsid w:val="00B76C9F"/>
    <w:rsid w:val="00B771CA"/>
    <w:rsid w:val="00B772C2"/>
    <w:rsid w:val="00B776D5"/>
    <w:rsid w:val="00B8136F"/>
    <w:rsid w:val="00B8178C"/>
    <w:rsid w:val="00B81D90"/>
    <w:rsid w:val="00B82404"/>
    <w:rsid w:val="00B8247E"/>
    <w:rsid w:val="00B82F69"/>
    <w:rsid w:val="00B83C26"/>
    <w:rsid w:val="00B83EA8"/>
    <w:rsid w:val="00B8402D"/>
    <w:rsid w:val="00B846D6"/>
    <w:rsid w:val="00B84C77"/>
    <w:rsid w:val="00B85186"/>
    <w:rsid w:val="00B855A2"/>
    <w:rsid w:val="00B85D61"/>
    <w:rsid w:val="00B86020"/>
    <w:rsid w:val="00B86139"/>
    <w:rsid w:val="00B86635"/>
    <w:rsid w:val="00B86FD6"/>
    <w:rsid w:val="00B8714B"/>
    <w:rsid w:val="00B871F9"/>
    <w:rsid w:val="00B87542"/>
    <w:rsid w:val="00B87DCA"/>
    <w:rsid w:val="00B87E22"/>
    <w:rsid w:val="00B87E5F"/>
    <w:rsid w:val="00B91486"/>
    <w:rsid w:val="00B917DC"/>
    <w:rsid w:val="00B9183A"/>
    <w:rsid w:val="00B9191F"/>
    <w:rsid w:val="00B919BE"/>
    <w:rsid w:val="00B92020"/>
    <w:rsid w:val="00B930C3"/>
    <w:rsid w:val="00B94103"/>
    <w:rsid w:val="00B94177"/>
    <w:rsid w:val="00B94384"/>
    <w:rsid w:val="00B946B1"/>
    <w:rsid w:val="00B9553B"/>
    <w:rsid w:val="00B957CE"/>
    <w:rsid w:val="00B95EFB"/>
    <w:rsid w:val="00B964C4"/>
    <w:rsid w:val="00B96958"/>
    <w:rsid w:val="00B96B36"/>
    <w:rsid w:val="00B96C6E"/>
    <w:rsid w:val="00B96CCA"/>
    <w:rsid w:val="00B9731E"/>
    <w:rsid w:val="00B9754E"/>
    <w:rsid w:val="00B9775D"/>
    <w:rsid w:val="00B97A91"/>
    <w:rsid w:val="00B97BB3"/>
    <w:rsid w:val="00B97E03"/>
    <w:rsid w:val="00B97E84"/>
    <w:rsid w:val="00B97F45"/>
    <w:rsid w:val="00B97F81"/>
    <w:rsid w:val="00BA0A0A"/>
    <w:rsid w:val="00BA0E61"/>
    <w:rsid w:val="00BA1130"/>
    <w:rsid w:val="00BA14A0"/>
    <w:rsid w:val="00BA1CE1"/>
    <w:rsid w:val="00BA1D06"/>
    <w:rsid w:val="00BA1FEF"/>
    <w:rsid w:val="00BA21C4"/>
    <w:rsid w:val="00BA265E"/>
    <w:rsid w:val="00BA26D3"/>
    <w:rsid w:val="00BA2D3D"/>
    <w:rsid w:val="00BA30C3"/>
    <w:rsid w:val="00BA3558"/>
    <w:rsid w:val="00BA35B6"/>
    <w:rsid w:val="00BA3630"/>
    <w:rsid w:val="00BA3ABB"/>
    <w:rsid w:val="00BA3D78"/>
    <w:rsid w:val="00BA4154"/>
    <w:rsid w:val="00BA46D0"/>
    <w:rsid w:val="00BA4F40"/>
    <w:rsid w:val="00BA5112"/>
    <w:rsid w:val="00BA5142"/>
    <w:rsid w:val="00BA5166"/>
    <w:rsid w:val="00BA5B1D"/>
    <w:rsid w:val="00BA5F51"/>
    <w:rsid w:val="00BA61A3"/>
    <w:rsid w:val="00BA69F1"/>
    <w:rsid w:val="00BA7485"/>
    <w:rsid w:val="00BA7523"/>
    <w:rsid w:val="00BA7A85"/>
    <w:rsid w:val="00BA7DEB"/>
    <w:rsid w:val="00BB0A3D"/>
    <w:rsid w:val="00BB13A1"/>
    <w:rsid w:val="00BB1788"/>
    <w:rsid w:val="00BB1C5D"/>
    <w:rsid w:val="00BB1F8D"/>
    <w:rsid w:val="00BB2050"/>
    <w:rsid w:val="00BB24F6"/>
    <w:rsid w:val="00BB2CCE"/>
    <w:rsid w:val="00BB2DB9"/>
    <w:rsid w:val="00BB2E0A"/>
    <w:rsid w:val="00BB3051"/>
    <w:rsid w:val="00BB3613"/>
    <w:rsid w:val="00BB3A71"/>
    <w:rsid w:val="00BB3BEC"/>
    <w:rsid w:val="00BB3E94"/>
    <w:rsid w:val="00BB42DD"/>
    <w:rsid w:val="00BB451B"/>
    <w:rsid w:val="00BB4C0C"/>
    <w:rsid w:val="00BB4D0C"/>
    <w:rsid w:val="00BB501D"/>
    <w:rsid w:val="00BB51FB"/>
    <w:rsid w:val="00BB574C"/>
    <w:rsid w:val="00BB5B0E"/>
    <w:rsid w:val="00BB5B45"/>
    <w:rsid w:val="00BB5C1C"/>
    <w:rsid w:val="00BB5F97"/>
    <w:rsid w:val="00BB6332"/>
    <w:rsid w:val="00BB6989"/>
    <w:rsid w:val="00BB6AAE"/>
    <w:rsid w:val="00BB6B04"/>
    <w:rsid w:val="00BB6E88"/>
    <w:rsid w:val="00BB70E2"/>
    <w:rsid w:val="00BB77E5"/>
    <w:rsid w:val="00BC044F"/>
    <w:rsid w:val="00BC10AE"/>
    <w:rsid w:val="00BC174C"/>
    <w:rsid w:val="00BC1BFA"/>
    <w:rsid w:val="00BC1D6B"/>
    <w:rsid w:val="00BC25F1"/>
    <w:rsid w:val="00BC30DE"/>
    <w:rsid w:val="00BC3278"/>
    <w:rsid w:val="00BC3650"/>
    <w:rsid w:val="00BC37CF"/>
    <w:rsid w:val="00BC3E80"/>
    <w:rsid w:val="00BC4102"/>
    <w:rsid w:val="00BC41B8"/>
    <w:rsid w:val="00BC4261"/>
    <w:rsid w:val="00BC43BF"/>
    <w:rsid w:val="00BC48CF"/>
    <w:rsid w:val="00BC495D"/>
    <w:rsid w:val="00BC49A0"/>
    <w:rsid w:val="00BC4ABB"/>
    <w:rsid w:val="00BC4B5E"/>
    <w:rsid w:val="00BC4EFE"/>
    <w:rsid w:val="00BC5248"/>
    <w:rsid w:val="00BC578F"/>
    <w:rsid w:val="00BC5842"/>
    <w:rsid w:val="00BC5C76"/>
    <w:rsid w:val="00BC608C"/>
    <w:rsid w:val="00BC63FD"/>
    <w:rsid w:val="00BC65B6"/>
    <w:rsid w:val="00BC686E"/>
    <w:rsid w:val="00BC68E9"/>
    <w:rsid w:val="00BC72B7"/>
    <w:rsid w:val="00BC7CCF"/>
    <w:rsid w:val="00BC7EF4"/>
    <w:rsid w:val="00BD0B8B"/>
    <w:rsid w:val="00BD1979"/>
    <w:rsid w:val="00BD1D05"/>
    <w:rsid w:val="00BD1DDE"/>
    <w:rsid w:val="00BD1DFB"/>
    <w:rsid w:val="00BD2185"/>
    <w:rsid w:val="00BD237B"/>
    <w:rsid w:val="00BD2C62"/>
    <w:rsid w:val="00BD3D1A"/>
    <w:rsid w:val="00BD3F25"/>
    <w:rsid w:val="00BD4579"/>
    <w:rsid w:val="00BD5398"/>
    <w:rsid w:val="00BD5557"/>
    <w:rsid w:val="00BD580B"/>
    <w:rsid w:val="00BD6355"/>
    <w:rsid w:val="00BD6446"/>
    <w:rsid w:val="00BD744C"/>
    <w:rsid w:val="00BD78E1"/>
    <w:rsid w:val="00BD7D8D"/>
    <w:rsid w:val="00BE03E0"/>
    <w:rsid w:val="00BE04C1"/>
    <w:rsid w:val="00BE05BE"/>
    <w:rsid w:val="00BE0AC3"/>
    <w:rsid w:val="00BE0B9C"/>
    <w:rsid w:val="00BE1447"/>
    <w:rsid w:val="00BE1480"/>
    <w:rsid w:val="00BE1848"/>
    <w:rsid w:val="00BE22E8"/>
    <w:rsid w:val="00BE2477"/>
    <w:rsid w:val="00BE24CE"/>
    <w:rsid w:val="00BE2F6B"/>
    <w:rsid w:val="00BE3233"/>
    <w:rsid w:val="00BE48A8"/>
    <w:rsid w:val="00BE4C72"/>
    <w:rsid w:val="00BE5359"/>
    <w:rsid w:val="00BE59A6"/>
    <w:rsid w:val="00BE59B1"/>
    <w:rsid w:val="00BE63D0"/>
    <w:rsid w:val="00BE7061"/>
    <w:rsid w:val="00BE7503"/>
    <w:rsid w:val="00BE7E3C"/>
    <w:rsid w:val="00BF0543"/>
    <w:rsid w:val="00BF0B6D"/>
    <w:rsid w:val="00BF10FC"/>
    <w:rsid w:val="00BF11A9"/>
    <w:rsid w:val="00BF18AF"/>
    <w:rsid w:val="00BF1B0A"/>
    <w:rsid w:val="00BF1D94"/>
    <w:rsid w:val="00BF2853"/>
    <w:rsid w:val="00BF31A2"/>
    <w:rsid w:val="00BF376A"/>
    <w:rsid w:val="00BF3A20"/>
    <w:rsid w:val="00BF3A83"/>
    <w:rsid w:val="00BF59A8"/>
    <w:rsid w:val="00BF5A90"/>
    <w:rsid w:val="00BF61C9"/>
    <w:rsid w:val="00BF63EB"/>
    <w:rsid w:val="00BF64EB"/>
    <w:rsid w:val="00BF6AA1"/>
    <w:rsid w:val="00BF6B77"/>
    <w:rsid w:val="00BF6FDE"/>
    <w:rsid w:val="00BF7204"/>
    <w:rsid w:val="00BF77B1"/>
    <w:rsid w:val="00BF7DD4"/>
    <w:rsid w:val="00BF7EA8"/>
    <w:rsid w:val="00C007A1"/>
    <w:rsid w:val="00C00F81"/>
    <w:rsid w:val="00C01605"/>
    <w:rsid w:val="00C01691"/>
    <w:rsid w:val="00C019A8"/>
    <w:rsid w:val="00C01CFE"/>
    <w:rsid w:val="00C02684"/>
    <w:rsid w:val="00C02DCE"/>
    <w:rsid w:val="00C03759"/>
    <w:rsid w:val="00C039D8"/>
    <w:rsid w:val="00C03F04"/>
    <w:rsid w:val="00C04816"/>
    <w:rsid w:val="00C04A6E"/>
    <w:rsid w:val="00C04BAD"/>
    <w:rsid w:val="00C050E2"/>
    <w:rsid w:val="00C05613"/>
    <w:rsid w:val="00C05FA2"/>
    <w:rsid w:val="00C06736"/>
    <w:rsid w:val="00C06D86"/>
    <w:rsid w:val="00C074D7"/>
    <w:rsid w:val="00C07875"/>
    <w:rsid w:val="00C07D0C"/>
    <w:rsid w:val="00C07DA4"/>
    <w:rsid w:val="00C11CF4"/>
    <w:rsid w:val="00C11D17"/>
    <w:rsid w:val="00C11F35"/>
    <w:rsid w:val="00C1202B"/>
    <w:rsid w:val="00C121D3"/>
    <w:rsid w:val="00C12255"/>
    <w:rsid w:val="00C1227A"/>
    <w:rsid w:val="00C125C6"/>
    <w:rsid w:val="00C12F38"/>
    <w:rsid w:val="00C1373E"/>
    <w:rsid w:val="00C13CBE"/>
    <w:rsid w:val="00C14136"/>
    <w:rsid w:val="00C143D7"/>
    <w:rsid w:val="00C1602C"/>
    <w:rsid w:val="00C16214"/>
    <w:rsid w:val="00C16369"/>
    <w:rsid w:val="00C163CE"/>
    <w:rsid w:val="00C168E3"/>
    <w:rsid w:val="00C16904"/>
    <w:rsid w:val="00C169B1"/>
    <w:rsid w:val="00C17518"/>
    <w:rsid w:val="00C17723"/>
    <w:rsid w:val="00C1774C"/>
    <w:rsid w:val="00C17B69"/>
    <w:rsid w:val="00C17D39"/>
    <w:rsid w:val="00C20ACE"/>
    <w:rsid w:val="00C21013"/>
    <w:rsid w:val="00C21162"/>
    <w:rsid w:val="00C214F1"/>
    <w:rsid w:val="00C21EF9"/>
    <w:rsid w:val="00C226B9"/>
    <w:rsid w:val="00C231D2"/>
    <w:rsid w:val="00C2330B"/>
    <w:rsid w:val="00C2360D"/>
    <w:rsid w:val="00C238E2"/>
    <w:rsid w:val="00C23BA8"/>
    <w:rsid w:val="00C23D22"/>
    <w:rsid w:val="00C24659"/>
    <w:rsid w:val="00C24911"/>
    <w:rsid w:val="00C24A1F"/>
    <w:rsid w:val="00C24A54"/>
    <w:rsid w:val="00C2517B"/>
    <w:rsid w:val="00C254D6"/>
    <w:rsid w:val="00C25717"/>
    <w:rsid w:val="00C25A06"/>
    <w:rsid w:val="00C25A24"/>
    <w:rsid w:val="00C26467"/>
    <w:rsid w:val="00C264D4"/>
    <w:rsid w:val="00C26757"/>
    <w:rsid w:val="00C269FA"/>
    <w:rsid w:val="00C26B31"/>
    <w:rsid w:val="00C2714B"/>
    <w:rsid w:val="00C279F3"/>
    <w:rsid w:val="00C27A15"/>
    <w:rsid w:val="00C30625"/>
    <w:rsid w:val="00C30AF1"/>
    <w:rsid w:val="00C30E2A"/>
    <w:rsid w:val="00C31538"/>
    <w:rsid w:val="00C32871"/>
    <w:rsid w:val="00C32F0B"/>
    <w:rsid w:val="00C3305B"/>
    <w:rsid w:val="00C33DBD"/>
    <w:rsid w:val="00C33F36"/>
    <w:rsid w:val="00C34672"/>
    <w:rsid w:val="00C346FA"/>
    <w:rsid w:val="00C34E19"/>
    <w:rsid w:val="00C3507A"/>
    <w:rsid w:val="00C362DB"/>
    <w:rsid w:val="00C36D3C"/>
    <w:rsid w:val="00C36DDF"/>
    <w:rsid w:val="00C37028"/>
    <w:rsid w:val="00C37273"/>
    <w:rsid w:val="00C3737F"/>
    <w:rsid w:val="00C37746"/>
    <w:rsid w:val="00C405BD"/>
    <w:rsid w:val="00C40867"/>
    <w:rsid w:val="00C40E19"/>
    <w:rsid w:val="00C40FB3"/>
    <w:rsid w:val="00C40FC8"/>
    <w:rsid w:val="00C420F7"/>
    <w:rsid w:val="00C42144"/>
    <w:rsid w:val="00C42344"/>
    <w:rsid w:val="00C4391B"/>
    <w:rsid w:val="00C44B0A"/>
    <w:rsid w:val="00C44BA3"/>
    <w:rsid w:val="00C450CE"/>
    <w:rsid w:val="00C461DB"/>
    <w:rsid w:val="00C4649F"/>
    <w:rsid w:val="00C474B0"/>
    <w:rsid w:val="00C5018A"/>
    <w:rsid w:val="00C50600"/>
    <w:rsid w:val="00C507BE"/>
    <w:rsid w:val="00C50D79"/>
    <w:rsid w:val="00C50E54"/>
    <w:rsid w:val="00C50EF3"/>
    <w:rsid w:val="00C50F30"/>
    <w:rsid w:val="00C511B7"/>
    <w:rsid w:val="00C51594"/>
    <w:rsid w:val="00C5175E"/>
    <w:rsid w:val="00C517BD"/>
    <w:rsid w:val="00C52112"/>
    <w:rsid w:val="00C52563"/>
    <w:rsid w:val="00C529EA"/>
    <w:rsid w:val="00C52ECD"/>
    <w:rsid w:val="00C5389E"/>
    <w:rsid w:val="00C5390C"/>
    <w:rsid w:val="00C539E5"/>
    <w:rsid w:val="00C53D26"/>
    <w:rsid w:val="00C53F96"/>
    <w:rsid w:val="00C54378"/>
    <w:rsid w:val="00C5456A"/>
    <w:rsid w:val="00C5519E"/>
    <w:rsid w:val="00C5580A"/>
    <w:rsid w:val="00C55AC5"/>
    <w:rsid w:val="00C55E4D"/>
    <w:rsid w:val="00C562D3"/>
    <w:rsid w:val="00C56D00"/>
    <w:rsid w:val="00C56EC1"/>
    <w:rsid w:val="00C576DE"/>
    <w:rsid w:val="00C601FF"/>
    <w:rsid w:val="00C60897"/>
    <w:rsid w:val="00C60AA2"/>
    <w:rsid w:val="00C617EA"/>
    <w:rsid w:val="00C61861"/>
    <w:rsid w:val="00C61B51"/>
    <w:rsid w:val="00C626D0"/>
    <w:rsid w:val="00C62808"/>
    <w:rsid w:val="00C628CD"/>
    <w:rsid w:val="00C62906"/>
    <w:rsid w:val="00C6291C"/>
    <w:rsid w:val="00C63168"/>
    <w:rsid w:val="00C63457"/>
    <w:rsid w:val="00C634A0"/>
    <w:rsid w:val="00C63585"/>
    <w:rsid w:val="00C63791"/>
    <w:rsid w:val="00C637C3"/>
    <w:rsid w:val="00C63A5B"/>
    <w:rsid w:val="00C647A7"/>
    <w:rsid w:val="00C64822"/>
    <w:rsid w:val="00C64C91"/>
    <w:rsid w:val="00C64EF1"/>
    <w:rsid w:val="00C64F0A"/>
    <w:rsid w:val="00C65A6D"/>
    <w:rsid w:val="00C6614B"/>
    <w:rsid w:val="00C66526"/>
    <w:rsid w:val="00C665FA"/>
    <w:rsid w:val="00C6671F"/>
    <w:rsid w:val="00C66E1D"/>
    <w:rsid w:val="00C67C15"/>
    <w:rsid w:val="00C702F9"/>
    <w:rsid w:val="00C709EA"/>
    <w:rsid w:val="00C70D6D"/>
    <w:rsid w:val="00C70E50"/>
    <w:rsid w:val="00C70FA2"/>
    <w:rsid w:val="00C71CB7"/>
    <w:rsid w:val="00C721A1"/>
    <w:rsid w:val="00C721CE"/>
    <w:rsid w:val="00C72885"/>
    <w:rsid w:val="00C72990"/>
    <w:rsid w:val="00C72A7F"/>
    <w:rsid w:val="00C72B24"/>
    <w:rsid w:val="00C730CF"/>
    <w:rsid w:val="00C73B9E"/>
    <w:rsid w:val="00C74375"/>
    <w:rsid w:val="00C744AE"/>
    <w:rsid w:val="00C75244"/>
    <w:rsid w:val="00C7564E"/>
    <w:rsid w:val="00C7576B"/>
    <w:rsid w:val="00C757C5"/>
    <w:rsid w:val="00C758A7"/>
    <w:rsid w:val="00C75B3F"/>
    <w:rsid w:val="00C7626B"/>
    <w:rsid w:val="00C76828"/>
    <w:rsid w:val="00C76C09"/>
    <w:rsid w:val="00C774C3"/>
    <w:rsid w:val="00C7757F"/>
    <w:rsid w:val="00C77AAB"/>
    <w:rsid w:val="00C77D9F"/>
    <w:rsid w:val="00C800E0"/>
    <w:rsid w:val="00C8016B"/>
    <w:rsid w:val="00C8016F"/>
    <w:rsid w:val="00C80339"/>
    <w:rsid w:val="00C80390"/>
    <w:rsid w:val="00C804DB"/>
    <w:rsid w:val="00C8064E"/>
    <w:rsid w:val="00C8200B"/>
    <w:rsid w:val="00C82A35"/>
    <w:rsid w:val="00C83413"/>
    <w:rsid w:val="00C83692"/>
    <w:rsid w:val="00C83A44"/>
    <w:rsid w:val="00C84072"/>
    <w:rsid w:val="00C843E5"/>
    <w:rsid w:val="00C8460C"/>
    <w:rsid w:val="00C84BDB"/>
    <w:rsid w:val="00C851B2"/>
    <w:rsid w:val="00C858CA"/>
    <w:rsid w:val="00C85971"/>
    <w:rsid w:val="00C85A3E"/>
    <w:rsid w:val="00C85A94"/>
    <w:rsid w:val="00C85DFA"/>
    <w:rsid w:val="00C862D3"/>
    <w:rsid w:val="00C867D2"/>
    <w:rsid w:val="00C86883"/>
    <w:rsid w:val="00C87883"/>
    <w:rsid w:val="00C9001F"/>
    <w:rsid w:val="00C903C5"/>
    <w:rsid w:val="00C907D8"/>
    <w:rsid w:val="00C90AF4"/>
    <w:rsid w:val="00C90E76"/>
    <w:rsid w:val="00C90F5D"/>
    <w:rsid w:val="00C91424"/>
    <w:rsid w:val="00C91754"/>
    <w:rsid w:val="00C919A2"/>
    <w:rsid w:val="00C92310"/>
    <w:rsid w:val="00C923FD"/>
    <w:rsid w:val="00C92693"/>
    <w:rsid w:val="00C92731"/>
    <w:rsid w:val="00C93548"/>
    <w:rsid w:val="00C936D8"/>
    <w:rsid w:val="00C94417"/>
    <w:rsid w:val="00C94921"/>
    <w:rsid w:val="00C94952"/>
    <w:rsid w:val="00C94A1A"/>
    <w:rsid w:val="00C94D49"/>
    <w:rsid w:val="00C94FE8"/>
    <w:rsid w:val="00C953CC"/>
    <w:rsid w:val="00C95545"/>
    <w:rsid w:val="00C95CEF"/>
    <w:rsid w:val="00C96546"/>
    <w:rsid w:val="00C96D89"/>
    <w:rsid w:val="00C96DE5"/>
    <w:rsid w:val="00C970A0"/>
    <w:rsid w:val="00C97B28"/>
    <w:rsid w:val="00C97C21"/>
    <w:rsid w:val="00C97E43"/>
    <w:rsid w:val="00CA014E"/>
    <w:rsid w:val="00CA12C2"/>
    <w:rsid w:val="00CA2410"/>
    <w:rsid w:val="00CA2421"/>
    <w:rsid w:val="00CA2508"/>
    <w:rsid w:val="00CA27F1"/>
    <w:rsid w:val="00CA3253"/>
    <w:rsid w:val="00CA3909"/>
    <w:rsid w:val="00CA4891"/>
    <w:rsid w:val="00CA51ED"/>
    <w:rsid w:val="00CA5ADF"/>
    <w:rsid w:val="00CA5B98"/>
    <w:rsid w:val="00CA62FF"/>
    <w:rsid w:val="00CA6928"/>
    <w:rsid w:val="00CA757A"/>
    <w:rsid w:val="00CB0A0A"/>
    <w:rsid w:val="00CB0B23"/>
    <w:rsid w:val="00CB0F43"/>
    <w:rsid w:val="00CB101C"/>
    <w:rsid w:val="00CB1913"/>
    <w:rsid w:val="00CB243D"/>
    <w:rsid w:val="00CB26E8"/>
    <w:rsid w:val="00CB26F7"/>
    <w:rsid w:val="00CB279B"/>
    <w:rsid w:val="00CB2F25"/>
    <w:rsid w:val="00CB2FB8"/>
    <w:rsid w:val="00CB3098"/>
    <w:rsid w:val="00CB3C22"/>
    <w:rsid w:val="00CB3D7A"/>
    <w:rsid w:val="00CB42EA"/>
    <w:rsid w:val="00CB4D8C"/>
    <w:rsid w:val="00CB58A5"/>
    <w:rsid w:val="00CB5E76"/>
    <w:rsid w:val="00CB5F26"/>
    <w:rsid w:val="00CB616B"/>
    <w:rsid w:val="00CB6886"/>
    <w:rsid w:val="00CB6D45"/>
    <w:rsid w:val="00CB6E56"/>
    <w:rsid w:val="00CB765E"/>
    <w:rsid w:val="00CC013B"/>
    <w:rsid w:val="00CC0237"/>
    <w:rsid w:val="00CC05A9"/>
    <w:rsid w:val="00CC0EC2"/>
    <w:rsid w:val="00CC0F77"/>
    <w:rsid w:val="00CC0F7C"/>
    <w:rsid w:val="00CC1196"/>
    <w:rsid w:val="00CC1487"/>
    <w:rsid w:val="00CC18BA"/>
    <w:rsid w:val="00CC1D1E"/>
    <w:rsid w:val="00CC1D65"/>
    <w:rsid w:val="00CC1F76"/>
    <w:rsid w:val="00CC2059"/>
    <w:rsid w:val="00CC2E35"/>
    <w:rsid w:val="00CC3070"/>
    <w:rsid w:val="00CC362A"/>
    <w:rsid w:val="00CC39F9"/>
    <w:rsid w:val="00CC3A85"/>
    <w:rsid w:val="00CC3D09"/>
    <w:rsid w:val="00CC3EFB"/>
    <w:rsid w:val="00CC401C"/>
    <w:rsid w:val="00CC4FB7"/>
    <w:rsid w:val="00CC5AE6"/>
    <w:rsid w:val="00CC5D26"/>
    <w:rsid w:val="00CC5D9C"/>
    <w:rsid w:val="00CC63A7"/>
    <w:rsid w:val="00CC6803"/>
    <w:rsid w:val="00CC7F31"/>
    <w:rsid w:val="00CD0009"/>
    <w:rsid w:val="00CD09B3"/>
    <w:rsid w:val="00CD0F35"/>
    <w:rsid w:val="00CD1246"/>
    <w:rsid w:val="00CD1401"/>
    <w:rsid w:val="00CD143B"/>
    <w:rsid w:val="00CD1CA3"/>
    <w:rsid w:val="00CD2635"/>
    <w:rsid w:val="00CD2E13"/>
    <w:rsid w:val="00CD2E4D"/>
    <w:rsid w:val="00CD2F85"/>
    <w:rsid w:val="00CD3876"/>
    <w:rsid w:val="00CD41ED"/>
    <w:rsid w:val="00CD44D1"/>
    <w:rsid w:val="00CD49AB"/>
    <w:rsid w:val="00CD4AA1"/>
    <w:rsid w:val="00CD585F"/>
    <w:rsid w:val="00CD5E9E"/>
    <w:rsid w:val="00CD60F0"/>
    <w:rsid w:val="00CD6464"/>
    <w:rsid w:val="00CD65D0"/>
    <w:rsid w:val="00CD70DB"/>
    <w:rsid w:val="00CD75C3"/>
    <w:rsid w:val="00CD7957"/>
    <w:rsid w:val="00CD7B79"/>
    <w:rsid w:val="00CE0031"/>
    <w:rsid w:val="00CE013E"/>
    <w:rsid w:val="00CE04E0"/>
    <w:rsid w:val="00CE0944"/>
    <w:rsid w:val="00CE0B83"/>
    <w:rsid w:val="00CE109F"/>
    <w:rsid w:val="00CE12E0"/>
    <w:rsid w:val="00CE154F"/>
    <w:rsid w:val="00CE18A1"/>
    <w:rsid w:val="00CE1A11"/>
    <w:rsid w:val="00CE1A1C"/>
    <w:rsid w:val="00CE1C67"/>
    <w:rsid w:val="00CE221F"/>
    <w:rsid w:val="00CE292C"/>
    <w:rsid w:val="00CE2F7D"/>
    <w:rsid w:val="00CE2FA4"/>
    <w:rsid w:val="00CE33E2"/>
    <w:rsid w:val="00CE3D5E"/>
    <w:rsid w:val="00CE3F5B"/>
    <w:rsid w:val="00CE4983"/>
    <w:rsid w:val="00CE4A25"/>
    <w:rsid w:val="00CE4B40"/>
    <w:rsid w:val="00CE4CA3"/>
    <w:rsid w:val="00CE4D37"/>
    <w:rsid w:val="00CE4F97"/>
    <w:rsid w:val="00CE5115"/>
    <w:rsid w:val="00CE564E"/>
    <w:rsid w:val="00CE5E21"/>
    <w:rsid w:val="00CE62A2"/>
    <w:rsid w:val="00CE643C"/>
    <w:rsid w:val="00CE6F38"/>
    <w:rsid w:val="00CE7A2E"/>
    <w:rsid w:val="00CF029E"/>
    <w:rsid w:val="00CF0887"/>
    <w:rsid w:val="00CF0FF8"/>
    <w:rsid w:val="00CF1FF9"/>
    <w:rsid w:val="00CF2B41"/>
    <w:rsid w:val="00CF2EC1"/>
    <w:rsid w:val="00CF31C4"/>
    <w:rsid w:val="00CF3512"/>
    <w:rsid w:val="00CF35B5"/>
    <w:rsid w:val="00CF366B"/>
    <w:rsid w:val="00CF3FBD"/>
    <w:rsid w:val="00CF41EF"/>
    <w:rsid w:val="00CF48BD"/>
    <w:rsid w:val="00CF4F5D"/>
    <w:rsid w:val="00CF5D01"/>
    <w:rsid w:val="00CF5E21"/>
    <w:rsid w:val="00CF632C"/>
    <w:rsid w:val="00CF6AEA"/>
    <w:rsid w:val="00CF6C1C"/>
    <w:rsid w:val="00CF6E01"/>
    <w:rsid w:val="00CF705E"/>
    <w:rsid w:val="00CF740B"/>
    <w:rsid w:val="00CF774E"/>
    <w:rsid w:val="00CF7B58"/>
    <w:rsid w:val="00CF7BF8"/>
    <w:rsid w:val="00CF7C06"/>
    <w:rsid w:val="00CF7E48"/>
    <w:rsid w:val="00D0001D"/>
    <w:rsid w:val="00D003D2"/>
    <w:rsid w:val="00D0056B"/>
    <w:rsid w:val="00D006C8"/>
    <w:rsid w:val="00D009E9"/>
    <w:rsid w:val="00D00E35"/>
    <w:rsid w:val="00D00F96"/>
    <w:rsid w:val="00D015AC"/>
    <w:rsid w:val="00D01A05"/>
    <w:rsid w:val="00D02456"/>
    <w:rsid w:val="00D02A03"/>
    <w:rsid w:val="00D031BA"/>
    <w:rsid w:val="00D03D98"/>
    <w:rsid w:val="00D04315"/>
    <w:rsid w:val="00D04810"/>
    <w:rsid w:val="00D048B2"/>
    <w:rsid w:val="00D0570B"/>
    <w:rsid w:val="00D06032"/>
    <w:rsid w:val="00D06219"/>
    <w:rsid w:val="00D0658F"/>
    <w:rsid w:val="00D067A2"/>
    <w:rsid w:val="00D0680E"/>
    <w:rsid w:val="00D068B3"/>
    <w:rsid w:val="00D06C67"/>
    <w:rsid w:val="00D0793A"/>
    <w:rsid w:val="00D101CF"/>
    <w:rsid w:val="00D105EE"/>
    <w:rsid w:val="00D10C42"/>
    <w:rsid w:val="00D11423"/>
    <w:rsid w:val="00D11632"/>
    <w:rsid w:val="00D11F5F"/>
    <w:rsid w:val="00D1275A"/>
    <w:rsid w:val="00D1292D"/>
    <w:rsid w:val="00D12F64"/>
    <w:rsid w:val="00D12FC6"/>
    <w:rsid w:val="00D12FFF"/>
    <w:rsid w:val="00D1331E"/>
    <w:rsid w:val="00D13410"/>
    <w:rsid w:val="00D13D4F"/>
    <w:rsid w:val="00D14705"/>
    <w:rsid w:val="00D14849"/>
    <w:rsid w:val="00D14F41"/>
    <w:rsid w:val="00D15085"/>
    <w:rsid w:val="00D156DF"/>
    <w:rsid w:val="00D15E2C"/>
    <w:rsid w:val="00D16994"/>
    <w:rsid w:val="00D171A6"/>
    <w:rsid w:val="00D173EA"/>
    <w:rsid w:val="00D17920"/>
    <w:rsid w:val="00D1795D"/>
    <w:rsid w:val="00D17FEC"/>
    <w:rsid w:val="00D204D0"/>
    <w:rsid w:val="00D20BFF"/>
    <w:rsid w:val="00D21284"/>
    <w:rsid w:val="00D2143E"/>
    <w:rsid w:val="00D222BD"/>
    <w:rsid w:val="00D22793"/>
    <w:rsid w:val="00D227CE"/>
    <w:rsid w:val="00D2281A"/>
    <w:rsid w:val="00D228C9"/>
    <w:rsid w:val="00D22BCC"/>
    <w:rsid w:val="00D23174"/>
    <w:rsid w:val="00D231CE"/>
    <w:rsid w:val="00D2328F"/>
    <w:rsid w:val="00D234CD"/>
    <w:rsid w:val="00D23745"/>
    <w:rsid w:val="00D23AFE"/>
    <w:rsid w:val="00D245C4"/>
    <w:rsid w:val="00D24B4F"/>
    <w:rsid w:val="00D25FDE"/>
    <w:rsid w:val="00D26221"/>
    <w:rsid w:val="00D26402"/>
    <w:rsid w:val="00D26767"/>
    <w:rsid w:val="00D267EC"/>
    <w:rsid w:val="00D26C89"/>
    <w:rsid w:val="00D26F02"/>
    <w:rsid w:val="00D27145"/>
    <w:rsid w:val="00D27432"/>
    <w:rsid w:val="00D27762"/>
    <w:rsid w:val="00D27CB4"/>
    <w:rsid w:val="00D3023D"/>
    <w:rsid w:val="00D30D37"/>
    <w:rsid w:val="00D30E43"/>
    <w:rsid w:val="00D30F16"/>
    <w:rsid w:val="00D314A3"/>
    <w:rsid w:val="00D318B0"/>
    <w:rsid w:val="00D3241A"/>
    <w:rsid w:val="00D325CA"/>
    <w:rsid w:val="00D328AE"/>
    <w:rsid w:val="00D3313F"/>
    <w:rsid w:val="00D33254"/>
    <w:rsid w:val="00D33445"/>
    <w:rsid w:val="00D33D25"/>
    <w:rsid w:val="00D34199"/>
    <w:rsid w:val="00D34520"/>
    <w:rsid w:val="00D34C3C"/>
    <w:rsid w:val="00D350BB"/>
    <w:rsid w:val="00D352E4"/>
    <w:rsid w:val="00D358AA"/>
    <w:rsid w:val="00D35C99"/>
    <w:rsid w:val="00D360F5"/>
    <w:rsid w:val="00D36604"/>
    <w:rsid w:val="00D3672B"/>
    <w:rsid w:val="00D36ED8"/>
    <w:rsid w:val="00D37007"/>
    <w:rsid w:val="00D37633"/>
    <w:rsid w:val="00D3766A"/>
    <w:rsid w:val="00D37828"/>
    <w:rsid w:val="00D409A5"/>
    <w:rsid w:val="00D40F0E"/>
    <w:rsid w:val="00D40F41"/>
    <w:rsid w:val="00D417E6"/>
    <w:rsid w:val="00D41914"/>
    <w:rsid w:val="00D41AD3"/>
    <w:rsid w:val="00D41BB1"/>
    <w:rsid w:val="00D41D1D"/>
    <w:rsid w:val="00D420BA"/>
    <w:rsid w:val="00D4233B"/>
    <w:rsid w:val="00D42487"/>
    <w:rsid w:val="00D42BFF"/>
    <w:rsid w:val="00D42CD5"/>
    <w:rsid w:val="00D43206"/>
    <w:rsid w:val="00D43424"/>
    <w:rsid w:val="00D43BF8"/>
    <w:rsid w:val="00D43CA3"/>
    <w:rsid w:val="00D44453"/>
    <w:rsid w:val="00D44DD4"/>
    <w:rsid w:val="00D45021"/>
    <w:rsid w:val="00D4588F"/>
    <w:rsid w:val="00D45A93"/>
    <w:rsid w:val="00D45BC0"/>
    <w:rsid w:val="00D4613E"/>
    <w:rsid w:val="00D4650A"/>
    <w:rsid w:val="00D46EE9"/>
    <w:rsid w:val="00D4749E"/>
    <w:rsid w:val="00D477D1"/>
    <w:rsid w:val="00D4799F"/>
    <w:rsid w:val="00D47F0D"/>
    <w:rsid w:val="00D500E2"/>
    <w:rsid w:val="00D50778"/>
    <w:rsid w:val="00D517BB"/>
    <w:rsid w:val="00D52586"/>
    <w:rsid w:val="00D52A82"/>
    <w:rsid w:val="00D52E90"/>
    <w:rsid w:val="00D535BE"/>
    <w:rsid w:val="00D53715"/>
    <w:rsid w:val="00D53E18"/>
    <w:rsid w:val="00D53EAB"/>
    <w:rsid w:val="00D54574"/>
    <w:rsid w:val="00D546BB"/>
    <w:rsid w:val="00D54FD4"/>
    <w:rsid w:val="00D551F8"/>
    <w:rsid w:val="00D560C6"/>
    <w:rsid w:val="00D56A6F"/>
    <w:rsid w:val="00D5728E"/>
    <w:rsid w:val="00D57323"/>
    <w:rsid w:val="00D57763"/>
    <w:rsid w:val="00D57A33"/>
    <w:rsid w:val="00D60700"/>
    <w:rsid w:val="00D60AA6"/>
    <w:rsid w:val="00D60EF0"/>
    <w:rsid w:val="00D60F3F"/>
    <w:rsid w:val="00D617DE"/>
    <w:rsid w:val="00D617F9"/>
    <w:rsid w:val="00D6232A"/>
    <w:rsid w:val="00D62720"/>
    <w:rsid w:val="00D62DD6"/>
    <w:rsid w:val="00D63BBA"/>
    <w:rsid w:val="00D644BD"/>
    <w:rsid w:val="00D64BEE"/>
    <w:rsid w:val="00D64CC2"/>
    <w:rsid w:val="00D64DB7"/>
    <w:rsid w:val="00D64DF8"/>
    <w:rsid w:val="00D64FF4"/>
    <w:rsid w:val="00D65646"/>
    <w:rsid w:val="00D65E21"/>
    <w:rsid w:val="00D65F50"/>
    <w:rsid w:val="00D66D54"/>
    <w:rsid w:val="00D67CDF"/>
    <w:rsid w:val="00D707EF"/>
    <w:rsid w:val="00D70ACA"/>
    <w:rsid w:val="00D719B3"/>
    <w:rsid w:val="00D71C5B"/>
    <w:rsid w:val="00D72A6B"/>
    <w:rsid w:val="00D7359A"/>
    <w:rsid w:val="00D73FC7"/>
    <w:rsid w:val="00D7410C"/>
    <w:rsid w:val="00D74AA8"/>
    <w:rsid w:val="00D7557B"/>
    <w:rsid w:val="00D757B6"/>
    <w:rsid w:val="00D75C02"/>
    <w:rsid w:val="00D75C13"/>
    <w:rsid w:val="00D763EF"/>
    <w:rsid w:val="00D76FF0"/>
    <w:rsid w:val="00D771A2"/>
    <w:rsid w:val="00D774BE"/>
    <w:rsid w:val="00D77609"/>
    <w:rsid w:val="00D77960"/>
    <w:rsid w:val="00D8155C"/>
    <w:rsid w:val="00D81FF2"/>
    <w:rsid w:val="00D82171"/>
    <w:rsid w:val="00D822F1"/>
    <w:rsid w:val="00D82442"/>
    <w:rsid w:val="00D827E3"/>
    <w:rsid w:val="00D82888"/>
    <w:rsid w:val="00D82ADE"/>
    <w:rsid w:val="00D830E7"/>
    <w:rsid w:val="00D8323A"/>
    <w:rsid w:val="00D833CC"/>
    <w:rsid w:val="00D835A4"/>
    <w:rsid w:val="00D83F0C"/>
    <w:rsid w:val="00D844B4"/>
    <w:rsid w:val="00D84AEE"/>
    <w:rsid w:val="00D84E3C"/>
    <w:rsid w:val="00D872C8"/>
    <w:rsid w:val="00D872D0"/>
    <w:rsid w:val="00D8773D"/>
    <w:rsid w:val="00D87FB5"/>
    <w:rsid w:val="00D90392"/>
    <w:rsid w:val="00D90F51"/>
    <w:rsid w:val="00D91D72"/>
    <w:rsid w:val="00D922C0"/>
    <w:rsid w:val="00D92727"/>
    <w:rsid w:val="00D92A2B"/>
    <w:rsid w:val="00D9327C"/>
    <w:rsid w:val="00D9345B"/>
    <w:rsid w:val="00D93611"/>
    <w:rsid w:val="00D93759"/>
    <w:rsid w:val="00D93DAA"/>
    <w:rsid w:val="00D94769"/>
    <w:rsid w:val="00D948E0"/>
    <w:rsid w:val="00D9497A"/>
    <w:rsid w:val="00D955E0"/>
    <w:rsid w:val="00D9599A"/>
    <w:rsid w:val="00D960DB"/>
    <w:rsid w:val="00D96F86"/>
    <w:rsid w:val="00D978B2"/>
    <w:rsid w:val="00DA05AE"/>
    <w:rsid w:val="00DA0FC7"/>
    <w:rsid w:val="00DA1317"/>
    <w:rsid w:val="00DA15D1"/>
    <w:rsid w:val="00DA18F5"/>
    <w:rsid w:val="00DA2212"/>
    <w:rsid w:val="00DA221D"/>
    <w:rsid w:val="00DA26E8"/>
    <w:rsid w:val="00DA2997"/>
    <w:rsid w:val="00DA2C21"/>
    <w:rsid w:val="00DA31A8"/>
    <w:rsid w:val="00DA329D"/>
    <w:rsid w:val="00DA36C8"/>
    <w:rsid w:val="00DA3AC4"/>
    <w:rsid w:val="00DA3ACE"/>
    <w:rsid w:val="00DA467B"/>
    <w:rsid w:val="00DA4F46"/>
    <w:rsid w:val="00DA57CD"/>
    <w:rsid w:val="00DA5D8B"/>
    <w:rsid w:val="00DA679F"/>
    <w:rsid w:val="00DA67AC"/>
    <w:rsid w:val="00DA73CF"/>
    <w:rsid w:val="00DA7A01"/>
    <w:rsid w:val="00DA7CAC"/>
    <w:rsid w:val="00DA7E4A"/>
    <w:rsid w:val="00DB007B"/>
    <w:rsid w:val="00DB06B4"/>
    <w:rsid w:val="00DB0A90"/>
    <w:rsid w:val="00DB0D29"/>
    <w:rsid w:val="00DB101F"/>
    <w:rsid w:val="00DB1400"/>
    <w:rsid w:val="00DB141B"/>
    <w:rsid w:val="00DB1737"/>
    <w:rsid w:val="00DB213D"/>
    <w:rsid w:val="00DB24ED"/>
    <w:rsid w:val="00DB2EF7"/>
    <w:rsid w:val="00DB3640"/>
    <w:rsid w:val="00DB3A68"/>
    <w:rsid w:val="00DB3A9D"/>
    <w:rsid w:val="00DB429A"/>
    <w:rsid w:val="00DB42E1"/>
    <w:rsid w:val="00DB46EE"/>
    <w:rsid w:val="00DB4A52"/>
    <w:rsid w:val="00DB4D81"/>
    <w:rsid w:val="00DB52F8"/>
    <w:rsid w:val="00DB6CF3"/>
    <w:rsid w:val="00DB6D41"/>
    <w:rsid w:val="00DB6FF9"/>
    <w:rsid w:val="00DB772B"/>
    <w:rsid w:val="00DB7C96"/>
    <w:rsid w:val="00DB7D73"/>
    <w:rsid w:val="00DB7D82"/>
    <w:rsid w:val="00DB7E9D"/>
    <w:rsid w:val="00DC0013"/>
    <w:rsid w:val="00DC008D"/>
    <w:rsid w:val="00DC05AC"/>
    <w:rsid w:val="00DC061B"/>
    <w:rsid w:val="00DC0A9C"/>
    <w:rsid w:val="00DC13EF"/>
    <w:rsid w:val="00DC16FB"/>
    <w:rsid w:val="00DC17C1"/>
    <w:rsid w:val="00DC19C2"/>
    <w:rsid w:val="00DC214A"/>
    <w:rsid w:val="00DC23DF"/>
    <w:rsid w:val="00DC24BA"/>
    <w:rsid w:val="00DC280E"/>
    <w:rsid w:val="00DC28D4"/>
    <w:rsid w:val="00DC2D5D"/>
    <w:rsid w:val="00DC330D"/>
    <w:rsid w:val="00DC3648"/>
    <w:rsid w:val="00DC443F"/>
    <w:rsid w:val="00DC4BBA"/>
    <w:rsid w:val="00DC4E3E"/>
    <w:rsid w:val="00DC510A"/>
    <w:rsid w:val="00DC61CD"/>
    <w:rsid w:val="00DC61E7"/>
    <w:rsid w:val="00DC62BC"/>
    <w:rsid w:val="00DC6497"/>
    <w:rsid w:val="00DC6DF4"/>
    <w:rsid w:val="00DC7291"/>
    <w:rsid w:val="00DC752D"/>
    <w:rsid w:val="00DC7F0B"/>
    <w:rsid w:val="00DD0582"/>
    <w:rsid w:val="00DD0822"/>
    <w:rsid w:val="00DD1386"/>
    <w:rsid w:val="00DD1EC4"/>
    <w:rsid w:val="00DD20C4"/>
    <w:rsid w:val="00DD23B9"/>
    <w:rsid w:val="00DD2ADC"/>
    <w:rsid w:val="00DD3130"/>
    <w:rsid w:val="00DD3419"/>
    <w:rsid w:val="00DD3F20"/>
    <w:rsid w:val="00DD3FC1"/>
    <w:rsid w:val="00DD42C6"/>
    <w:rsid w:val="00DD4AAE"/>
    <w:rsid w:val="00DD4D48"/>
    <w:rsid w:val="00DD4E9F"/>
    <w:rsid w:val="00DD543C"/>
    <w:rsid w:val="00DD599A"/>
    <w:rsid w:val="00DD6231"/>
    <w:rsid w:val="00DD6234"/>
    <w:rsid w:val="00DD6707"/>
    <w:rsid w:val="00DD6A67"/>
    <w:rsid w:val="00DD745F"/>
    <w:rsid w:val="00DD7A50"/>
    <w:rsid w:val="00DD7E1B"/>
    <w:rsid w:val="00DE0B35"/>
    <w:rsid w:val="00DE0DB6"/>
    <w:rsid w:val="00DE12D4"/>
    <w:rsid w:val="00DE19C9"/>
    <w:rsid w:val="00DE19FF"/>
    <w:rsid w:val="00DE1A14"/>
    <w:rsid w:val="00DE1A64"/>
    <w:rsid w:val="00DE1BBE"/>
    <w:rsid w:val="00DE2BEF"/>
    <w:rsid w:val="00DE2BF4"/>
    <w:rsid w:val="00DE2C67"/>
    <w:rsid w:val="00DE3515"/>
    <w:rsid w:val="00DE35D0"/>
    <w:rsid w:val="00DE3844"/>
    <w:rsid w:val="00DE39CF"/>
    <w:rsid w:val="00DE3B40"/>
    <w:rsid w:val="00DE4376"/>
    <w:rsid w:val="00DE4A87"/>
    <w:rsid w:val="00DE4B37"/>
    <w:rsid w:val="00DE4C05"/>
    <w:rsid w:val="00DE67BA"/>
    <w:rsid w:val="00DE6AA1"/>
    <w:rsid w:val="00DE6FBE"/>
    <w:rsid w:val="00DE7080"/>
    <w:rsid w:val="00DE717B"/>
    <w:rsid w:val="00DE7521"/>
    <w:rsid w:val="00DE75C8"/>
    <w:rsid w:val="00DF0267"/>
    <w:rsid w:val="00DF08EF"/>
    <w:rsid w:val="00DF0913"/>
    <w:rsid w:val="00DF0BC4"/>
    <w:rsid w:val="00DF1F1D"/>
    <w:rsid w:val="00DF252E"/>
    <w:rsid w:val="00DF2D6D"/>
    <w:rsid w:val="00DF2D8A"/>
    <w:rsid w:val="00DF2EF6"/>
    <w:rsid w:val="00DF311A"/>
    <w:rsid w:val="00DF3691"/>
    <w:rsid w:val="00DF37AC"/>
    <w:rsid w:val="00DF4710"/>
    <w:rsid w:val="00DF4985"/>
    <w:rsid w:val="00DF59EB"/>
    <w:rsid w:val="00DF5A53"/>
    <w:rsid w:val="00DF5B20"/>
    <w:rsid w:val="00DF5B46"/>
    <w:rsid w:val="00DF5F04"/>
    <w:rsid w:val="00DF6509"/>
    <w:rsid w:val="00DF66F7"/>
    <w:rsid w:val="00DF6C4E"/>
    <w:rsid w:val="00DF705C"/>
    <w:rsid w:val="00DF74AD"/>
    <w:rsid w:val="00DF74FD"/>
    <w:rsid w:val="00DF7602"/>
    <w:rsid w:val="00E0033C"/>
    <w:rsid w:val="00E008D9"/>
    <w:rsid w:val="00E00B5D"/>
    <w:rsid w:val="00E00CEB"/>
    <w:rsid w:val="00E012E4"/>
    <w:rsid w:val="00E01590"/>
    <w:rsid w:val="00E01658"/>
    <w:rsid w:val="00E01867"/>
    <w:rsid w:val="00E01919"/>
    <w:rsid w:val="00E01BBC"/>
    <w:rsid w:val="00E01BF9"/>
    <w:rsid w:val="00E01F34"/>
    <w:rsid w:val="00E023E0"/>
    <w:rsid w:val="00E0283B"/>
    <w:rsid w:val="00E02BA4"/>
    <w:rsid w:val="00E02D0B"/>
    <w:rsid w:val="00E02F12"/>
    <w:rsid w:val="00E0393F"/>
    <w:rsid w:val="00E03FF1"/>
    <w:rsid w:val="00E04139"/>
    <w:rsid w:val="00E04154"/>
    <w:rsid w:val="00E056C8"/>
    <w:rsid w:val="00E057FE"/>
    <w:rsid w:val="00E0587B"/>
    <w:rsid w:val="00E05CED"/>
    <w:rsid w:val="00E060CF"/>
    <w:rsid w:val="00E0625B"/>
    <w:rsid w:val="00E06276"/>
    <w:rsid w:val="00E065C1"/>
    <w:rsid w:val="00E065F9"/>
    <w:rsid w:val="00E06A4E"/>
    <w:rsid w:val="00E06A67"/>
    <w:rsid w:val="00E06EBC"/>
    <w:rsid w:val="00E0700C"/>
    <w:rsid w:val="00E077A4"/>
    <w:rsid w:val="00E078CE"/>
    <w:rsid w:val="00E0791A"/>
    <w:rsid w:val="00E07AD5"/>
    <w:rsid w:val="00E07C1B"/>
    <w:rsid w:val="00E07D9E"/>
    <w:rsid w:val="00E104FF"/>
    <w:rsid w:val="00E10D49"/>
    <w:rsid w:val="00E120AA"/>
    <w:rsid w:val="00E1221D"/>
    <w:rsid w:val="00E12B32"/>
    <w:rsid w:val="00E12B3B"/>
    <w:rsid w:val="00E12CF3"/>
    <w:rsid w:val="00E12E9A"/>
    <w:rsid w:val="00E135C5"/>
    <w:rsid w:val="00E13669"/>
    <w:rsid w:val="00E13818"/>
    <w:rsid w:val="00E13890"/>
    <w:rsid w:val="00E13B1C"/>
    <w:rsid w:val="00E13CA0"/>
    <w:rsid w:val="00E13F07"/>
    <w:rsid w:val="00E146ED"/>
    <w:rsid w:val="00E14718"/>
    <w:rsid w:val="00E152A4"/>
    <w:rsid w:val="00E15B01"/>
    <w:rsid w:val="00E164DA"/>
    <w:rsid w:val="00E16F28"/>
    <w:rsid w:val="00E1786B"/>
    <w:rsid w:val="00E21593"/>
    <w:rsid w:val="00E21BC2"/>
    <w:rsid w:val="00E2225F"/>
    <w:rsid w:val="00E22555"/>
    <w:rsid w:val="00E2284B"/>
    <w:rsid w:val="00E22B5A"/>
    <w:rsid w:val="00E2300A"/>
    <w:rsid w:val="00E23581"/>
    <w:rsid w:val="00E23D53"/>
    <w:rsid w:val="00E24541"/>
    <w:rsid w:val="00E24A47"/>
    <w:rsid w:val="00E24CAE"/>
    <w:rsid w:val="00E24E30"/>
    <w:rsid w:val="00E2507B"/>
    <w:rsid w:val="00E2599D"/>
    <w:rsid w:val="00E25A00"/>
    <w:rsid w:val="00E25A40"/>
    <w:rsid w:val="00E25D4B"/>
    <w:rsid w:val="00E265CE"/>
    <w:rsid w:val="00E271D6"/>
    <w:rsid w:val="00E2722E"/>
    <w:rsid w:val="00E2738A"/>
    <w:rsid w:val="00E275B9"/>
    <w:rsid w:val="00E27CF4"/>
    <w:rsid w:val="00E30B00"/>
    <w:rsid w:val="00E30C34"/>
    <w:rsid w:val="00E30E6F"/>
    <w:rsid w:val="00E31013"/>
    <w:rsid w:val="00E31ABA"/>
    <w:rsid w:val="00E31BFB"/>
    <w:rsid w:val="00E31F22"/>
    <w:rsid w:val="00E320DA"/>
    <w:rsid w:val="00E32EBB"/>
    <w:rsid w:val="00E32FD2"/>
    <w:rsid w:val="00E33336"/>
    <w:rsid w:val="00E33493"/>
    <w:rsid w:val="00E33AC9"/>
    <w:rsid w:val="00E33D10"/>
    <w:rsid w:val="00E33EF6"/>
    <w:rsid w:val="00E3402B"/>
    <w:rsid w:val="00E34514"/>
    <w:rsid w:val="00E35489"/>
    <w:rsid w:val="00E35D6B"/>
    <w:rsid w:val="00E35E7C"/>
    <w:rsid w:val="00E3674C"/>
    <w:rsid w:val="00E36A19"/>
    <w:rsid w:val="00E36CF1"/>
    <w:rsid w:val="00E37335"/>
    <w:rsid w:val="00E377A3"/>
    <w:rsid w:val="00E37CD7"/>
    <w:rsid w:val="00E40640"/>
    <w:rsid w:val="00E41318"/>
    <w:rsid w:val="00E4141A"/>
    <w:rsid w:val="00E4151E"/>
    <w:rsid w:val="00E4226F"/>
    <w:rsid w:val="00E42478"/>
    <w:rsid w:val="00E42BEF"/>
    <w:rsid w:val="00E430D3"/>
    <w:rsid w:val="00E43298"/>
    <w:rsid w:val="00E44745"/>
    <w:rsid w:val="00E4583C"/>
    <w:rsid w:val="00E45909"/>
    <w:rsid w:val="00E459AF"/>
    <w:rsid w:val="00E460A8"/>
    <w:rsid w:val="00E4614A"/>
    <w:rsid w:val="00E461ED"/>
    <w:rsid w:val="00E46502"/>
    <w:rsid w:val="00E46B71"/>
    <w:rsid w:val="00E46D7E"/>
    <w:rsid w:val="00E47582"/>
    <w:rsid w:val="00E47644"/>
    <w:rsid w:val="00E47E57"/>
    <w:rsid w:val="00E50117"/>
    <w:rsid w:val="00E508A0"/>
    <w:rsid w:val="00E50930"/>
    <w:rsid w:val="00E50B5B"/>
    <w:rsid w:val="00E50CA6"/>
    <w:rsid w:val="00E50F61"/>
    <w:rsid w:val="00E51451"/>
    <w:rsid w:val="00E51719"/>
    <w:rsid w:val="00E51955"/>
    <w:rsid w:val="00E51BFF"/>
    <w:rsid w:val="00E52345"/>
    <w:rsid w:val="00E524FC"/>
    <w:rsid w:val="00E527FF"/>
    <w:rsid w:val="00E52CDF"/>
    <w:rsid w:val="00E52E59"/>
    <w:rsid w:val="00E52E5A"/>
    <w:rsid w:val="00E52FD1"/>
    <w:rsid w:val="00E53E9E"/>
    <w:rsid w:val="00E53F5F"/>
    <w:rsid w:val="00E541A8"/>
    <w:rsid w:val="00E54238"/>
    <w:rsid w:val="00E546E9"/>
    <w:rsid w:val="00E54D4F"/>
    <w:rsid w:val="00E54DB8"/>
    <w:rsid w:val="00E553CD"/>
    <w:rsid w:val="00E557E1"/>
    <w:rsid w:val="00E5585C"/>
    <w:rsid w:val="00E55BA2"/>
    <w:rsid w:val="00E55C4E"/>
    <w:rsid w:val="00E5651B"/>
    <w:rsid w:val="00E56741"/>
    <w:rsid w:val="00E569BA"/>
    <w:rsid w:val="00E56B36"/>
    <w:rsid w:val="00E570C0"/>
    <w:rsid w:val="00E57B08"/>
    <w:rsid w:val="00E57B21"/>
    <w:rsid w:val="00E57E49"/>
    <w:rsid w:val="00E57EF9"/>
    <w:rsid w:val="00E60437"/>
    <w:rsid w:val="00E604A9"/>
    <w:rsid w:val="00E6075A"/>
    <w:rsid w:val="00E609A6"/>
    <w:rsid w:val="00E60D2D"/>
    <w:rsid w:val="00E614BD"/>
    <w:rsid w:val="00E614E4"/>
    <w:rsid w:val="00E61B16"/>
    <w:rsid w:val="00E61C38"/>
    <w:rsid w:val="00E623B8"/>
    <w:rsid w:val="00E626F5"/>
    <w:rsid w:val="00E62799"/>
    <w:rsid w:val="00E62CF6"/>
    <w:rsid w:val="00E62CFF"/>
    <w:rsid w:val="00E62D82"/>
    <w:rsid w:val="00E62FD2"/>
    <w:rsid w:val="00E6327F"/>
    <w:rsid w:val="00E635F2"/>
    <w:rsid w:val="00E63684"/>
    <w:rsid w:val="00E63775"/>
    <w:rsid w:val="00E639A5"/>
    <w:rsid w:val="00E63AC5"/>
    <w:rsid w:val="00E6410F"/>
    <w:rsid w:val="00E64190"/>
    <w:rsid w:val="00E64375"/>
    <w:rsid w:val="00E649B7"/>
    <w:rsid w:val="00E65139"/>
    <w:rsid w:val="00E657D5"/>
    <w:rsid w:val="00E660C8"/>
    <w:rsid w:val="00E66316"/>
    <w:rsid w:val="00E663AA"/>
    <w:rsid w:val="00E663D6"/>
    <w:rsid w:val="00E66ABC"/>
    <w:rsid w:val="00E6752F"/>
    <w:rsid w:val="00E675B3"/>
    <w:rsid w:val="00E67661"/>
    <w:rsid w:val="00E67C88"/>
    <w:rsid w:val="00E67D35"/>
    <w:rsid w:val="00E700B4"/>
    <w:rsid w:val="00E70529"/>
    <w:rsid w:val="00E70987"/>
    <w:rsid w:val="00E70E11"/>
    <w:rsid w:val="00E70F45"/>
    <w:rsid w:val="00E711F9"/>
    <w:rsid w:val="00E7131D"/>
    <w:rsid w:val="00E71726"/>
    <w:rsid w:val="00E71E25"/>
    <w:rsid w:val="00E73DF4"/>
    <w:rsid w:val="00E73F8F"/>
    <w:rsid w:val="00E74642"/>
    <w:rsid w:val="00E748DE"/>
    <w:rsid w:val="00E74A0D"/>
    <w:rsid w:val="00E74CD9"/>
    <w:rsid w:val="00E75418"/>
    <w:rsid w:val="00E760AF"/>
    <w:rsid w:val="00E7646A"/>
    <w:rsid w:val="00E766C7"/>
    <w:rsid w:val="00E7720E"/>
    <w:rsid w:val="00E778C5"/>
    <w:rsid w:val="00E77B8A"/>
    <w:rsid w:val="00E80519"/>
    <w:rsid w:val="00E80666"/>
    <w:rsid w:val="00E80DD8"/>
    <w:rsid w:val="00E80E05"/>
    <w:rsid w:val="00E816B4"/>
    <w:rsid w:val="00E81A3B"/>
    <w:rsid w:val="00E81B15"/>
    <w:rsid w:val="00E81B78"/>
    <w:rsid w:val="00E82A9D"/>
    <w:rsid w:val="00E832A8"/>
    <w:rsid w:val="00E83959"/>
    <w:rsid w:val="00E8435D"/>
    <w:rsid w:val="00E8451B"/>
    <w:rsid w:val="00E84AA5"/>
    <w:rsid w:val="00E84C8A"/>
    <w:rsid w:val="00E855A0"/>
    <w:rsid w:val="00E855CA"/>
    <w:rsid w:val="00E857EA"/>
    <w:rsid w:val="00E860B5"/>
    <w:rsid w:val="00E8644D"/>
    <w:rsid w:val="00E86776"/>
    <w:rsid w:val="00E86D08"/>
    <w:rsid w:val="00E877ED"/>
    <w:rsid w:val="00E87E53"/>
    <w:rsid w:val="00E9006E"/>
    <w:rsid w:val="00E90F01"/>
    <w:rsid w:val="00E92071"/>
    <w:rsid w:val="00E928BF"/>
    <w:rsid w:val="00E92BB0"/>
    <w:rsid w:val="00E92BCB"/>
    <w:rsid w:val="00E93584"/>
    <w:rsid w:val="00E93D8E"/>
    <w:rsid w:val="00E93EA5"/>
    <w:rsid w:val="00E9598E"/>
    <w:rsid w:val="00E9663E"/>
    <w:rsid w:val="00E96DDC"/>
    <w:rsid w:val="00E9744F"/>
    <w:rsid w:val="00E97AB9"/>
    <w:rsid w:val="00E97D89"/>
    <w:rsid w:val="00EA02F6"/>
    <w:rsid w:val="00EA08A2"/>
    <w:rsid w:val="00EA17A5"/>
    <w:rsid w:val="00EA230F"/>
    <w:rsid w:val="00EA242D"/>
    <w:rsid w:val="00EA24EC"/>
    <w:rsid w:val="00EA2647"/>
    <w:rsid w:val="00EA26D2"/>
    <w:rsid w:val="00EA273B"/>
    <w:rsid w:val="00EA2940"/>
    <w:rsid w:val="00EA2DA4"/>
    <w:rsid w:val="00EA376F"/>
    <w:rsid w:val="00EA3911"/>
    <w:rsid w:val="00EA3BDF"/>
    <w:rsid w:val="00EA3D2A"/>
    <w:rsid w:val="00EA4639"/>
    <w:rsid w:val="00EA51EF"/>
    <w:rsid w:val="00EA5924"/>
    <w:rsid w:val="00EA5E81"/>
    <w:rsid w:val="00EA6F66"/>
    <w:rsid w:val="00EA71A0"/>
    <w:rsid w:val="00EA7301"/>
    <w:rsid w:val="00EA79CE"/>
    <w:rsid w:val="00EB00BC"/>
    <w:rsid w:val="00EB180F"/>
    <w:rsid w:val="00EB1E0A"/>
    <w:rsid w:val="00EB25CF"/>
    <w:rsid w:val="00EB2EEA"/>
    <w:rsid w:val="00EB3936"/>
    <w:rsid w:val="00EB3CC2"/>
    <w:rsid w:val="00EB3EF7"/>
    <w:rsid w:val="00EB41C3"/>
    <w:rsid w:val="00EB4833"/>
    <w:rsid w:val="00EB5382"/>
    <w:rsid w:val="00EB59CD"/>
    <w:rsid w:val="00EB6473"/>
    <w:rsid w:val="00EB64F3"/>
    <w:rsid w:val="00EB71A5"/>
    <w:rsid w:val="00EB7A8A"/>
    <w:rsid w:val="00EC01C9"/>
    <w:rsid w:val="00EC0307"/>
    <w:rsid w:val="00EC0661"/>
    <w:rsid w:val="00EC06F6"/>
    <w:rsid w:val="00EC1313"/>
    <w:rsid w:val="00EC1635"/>
    <w:rsid w:val="00EC1B25"/>
    <w:rsid w:val="00EC1E76"/>
    <w:rsid w:val="00EC2457"/>
    <w:rsid w:val="00EC2839"/>
    <w:rsid w:val="00EC2908"/>
    <w:rsid w:val="00EC2E2C"/>
    <w:rsid w:val="00EC2FAC"/>
    <w:rsid w:val="00EC30CC"/>
    <w:rsid w:val="00EC3163"/>
    <w:rsid w:val="00EC31A4"/>
    <w:rsid w:val="00EC38E0"/>
    <w:rsid w:val="00EC4290"/>
    <w:rsid w:val="00EC4924"/>
    <w:rsid w:val="00EC4C32"/>
    <w:rsid w:val="00EC4E63"/>
    <w:rsid w:val="00EC5024"/>
    <w:rsid w:val="00EC5754"/>
    <w:rsid w:val="00EC638D"/>
    <w:rsid w:val="00EC65C7"/>
    <w:rsid w:val="00EC69FB"/>
    <w:rsid w:val="00EC6B8A"/>
    <w:rsid w:val="00EC729B"/>
    <w:rsid w:val="00ED0B14"/>
    <w:rsid w:val="00ED10A5"/>
    <w:rsid w:val="00ED129B"/>
    <w:rsid w:val="00ED1305"/>
    <w:rsid w:val="00ED141D"/>
    <w:rsid w:val="00ED155A"/>
    <w:rsid w:val="00ED1CF5"/>
    <w:rsid w:val="00ED1F37"/>
    <w:rsid w:val="00ED2C94"/>
    <w:rsid w:val="00ED2F38"/>
    <w:rsid w:val="00ED302B"/>
    <w:rsid w:val="00ED30E6"/>
    <w:rsid w:val="00ED31D8"/>
    <w:rsid w:val="00ED37DA"/>
    <w:rsid w:val="00ED3BA0"/>
    <w:rsid w:val="00ED3BBB"/>
    <w:rsid w:val="00ED3C57"/>
    <w:rsid w:val="00ED43BE"/>
    <w:rsid w:val="00ED4790"/>
    <w:rsid w:val="00ED520D"/>
    <w:rsid w:val="00ED5323"/>
    <w:rsid w:val="00ED5ED6"/>
    <w:rsid w:val="00ED67C2"/>
    <w:rsid w:val="00ED7B4A"/>
    <w:rsid w:val="00ED7B90"/>
    <w:rsid w:val="00EE058A"/>
    <w:rsid w:val="00EE061D"/>
    <w:rsid w:val="00EE0CC9"/>
    <w:rsid w:val="00EE0F22"/>
    <w:rsid w:val="00EE10C9"/>
    <w:rsid w:val="00EE1556"/>
    <w:rsid w:val="00EE16F2"/>
    <w:rsid w:val="00EE1C36"/>
    <w:rsid w:val="00EE2BB6"/>
    <w:rsid w:val="00EE2EE4"/>
    <w:rsid w:val="00EE39BB"/>
    <w:rsid w:val="00EE4CDB"/>
    <w:rsid w:val="00EE4F13"/>
    <w:rsid w:val="00EE54E1"/>
    <w:rsid w:val="00EE5654"/>
    <w:rsid w:val="00EE5B63"/>
    <w:rsid w:val="00EE6067"/>
    <w:rsid w:val="00EE63A7"/>
    <w:rsid w:val="00EE685E"/>
    <w:rsid w:val="00EE6BFD"/>
    <w:rsid w:val="00EE6DE9"/>
    <w:rsid w:val="00EE706E"/>
    <w:rsid w:val="00EE72F8"/>
    <w:rsid w:val="00EE7C28"/>
    <w:rsid w:val="00EE7C88"/>
    <w:rsid w:val="00EE7F4B"/>
    <w:rsid w:val="00EF0046"/>
    <w:rsid w:val="00EF03E1"/>
    <w:rsid w:val="00EF0504"/>
    <w:rsid w:val="00EF0B50"/>
    <w:rsid w:val="00EF1465"/>
    <w:rsid w:val="00EF167A"/>
    <w:rsid w:val="00EF1860"/>
    <w:rsid w:val="00EF1C5E"/>
    <w:rsid w:val="00EF2017"/>
    <w:rsid w:val="00EF258D"/>
    <w:rsid w:val="00EF2B70"/>
    <w:rsid w:val="00EF396F"/>
    <w:rsid w:val="00EF3D50"/>
    <w:rsid w:val="00EF4BE9"/>
    <w:rsid w:val="00EF4D60"/>
    <w:rsid w:val="00EF522D"/>
    <w:rsid w:val="00EF56EA"/>
    <w:rsid w:val="00EF5AAA"/>
    <w:rsid w:val="00EF602E"/>
    <w:rsid w:val="00EF62FC"/>
    <w:rsid w:val="00EF6CED"/>
    <w:rsid w:val="00EF7244"/>
    <w:rsid w:val="00EF7A5D"/>
    <w:rsid w:val="00EF7D21"/>
    <w:rsid w:val="00EF7D46"/>
    <w:rsid w:val="00EF7E84"/>
    <w:rsid w:val="00EF7ED7"/>
    <w:rsid w:val="00EF7FF8"/>
    <w:rsid w:val="00F00604"/>
    <w:rsid w:val="00F00687"/>
    <w:rsid w:val="00F00840"/>
    <w:rsid w:val="00F00970"/>
    <w:rsid w:val="00F010A0"/>
    <w:rsid w:val="00F010A8"/>
    <w:rsid w:val="00F0121C"/>
    <w:rsid w:val="00F0133B"/>
    <w:rsid w:val="00F016DC"/>
    <w:rsid w:val="00F01A30"/>
    <w:rsid w:val="00F01C31"/>
    <w:rsid w:val="00F01C8D"/>
    <w:rsid w:val="00F01CCA"/>
    <w:rsid w:val="00F01DD9"/>
    <w:rsid w:val="00F02179"/>
    <w:rsid w:val="00F02903"/>
    <w:rsid w:val="00F02A8C"/>
    <w:rsid w:val="00F030ED"/>
    <w:rsid w:val="00F031B7"/>
    <w:rsid w:val="00F03E52"/>
    <w:rsid w:val="00F04F0A"/>
    <w:rsid w:val="00F05378"/>
    <w:rsid w:val="00F05712"/>
    <w:rsid w:val="00F0574E"/>
    <w:rsid w:val="00F05964"/>
    <w:rsid w:val="00F05E02"/>
    <w:rsid w:val="00F0681A"/>
    <w:rsid w:val="00F0699E"/>
    <w:rsid w:val="00F075AB"/>
    <w:rsid w:val="00F07734"/>
    <w:rsid w:val="00F10165"/>
    <w:rsid w:val="00F101F6"/>
    <w:rsid w:val="00F102B3"/>
    <w:rsid w:val="00F10641"/>
    <w:rsid w:val="00F1114D"/>
    <w:rsid w:val="00F1115F"/>
    <w:rsid w:val="00F11CDC"/>
    <w:rsid w:val="00F12130"/>
    <w:rsid w:val="00F124E9"/>
    <w:rsid w:val="00F126F6"/>
    <w:rsid w:val="00F12A4F"/>
    <w:rsid w:val="00F12C87"/>
    <w:rsid w:val="00F12FE8"/>
    <w:rsid w:val="00F131BA"/>
    <w:rsid w:val="00F13496"/>
    <w:rsid w:val="00F14FF5"/>
    <w:rsid w:val="00F152F0"/>
    <w:rsid w:val="00F15BE8"/>
    <w:rsid w:val="00F15DCB"/>
    <w:rsid w:val="00F1612A"/>
    <w:rsid w:val="00F1616C"/>
    <w:rsid w:val="00F2055C"/>
    <w:rsid w:val="00F20574"/>
    <w:rsid w:val="00F20638"/>
    <w:rsid w:val="00F207B4"/>
    <w:rsid w:val="00F208B9"/>
    <w:rsid w:val="00F20E4D"/>
    <w:rsid w:val="00F20F65"/>
    <w:rsid w:val="00F21B34"/>
    <w:rsid w:val="00F21C58"/>
    <w:rsid w:val="00F220A4"/>
    <w:rsid w:val="00F2220D"/>
    <w:rsid w:val="00F2227E"/>
    <w:rsid w:val="00F233F9"/>
    <w:rsid w:val="00F23E0E"/>
    <w:rsid w:val="00F24224"/>
    <w:rsid w:val="00F24383"/>
    <w:rsid w:val="00F24694"/>
    <w:rsid w:val="00F248F4"/>
    <w:rsid w:val="00F24C85"/>
    <w:rsid w:val="00F25607"/>
    <w:rsid w:val="00F25D14"/>
    <w:rsid w:val="00F25E2A"/>
    <w:rsid w:val="00F2636C"/>
    <w:rsid w:val="00F2659D"/>
    <w:rsid w:val="00F266A2"/>
    <w:rsid w:val="00F27567"/>
    <w:rsid w:val="00F27B32"/>
    <w:rsid w:val="00F27C45"/>
    <w:rsid w:val="00F27D28"/>
    <w:rsid w:val="00F27E74"/>
    <w:rsid w:val="00F30128"/>
    <w:rsid w:val="00F307B2"/>
    <w:rsid w:val="00F30D9B"/>
    <w:rsid w:val="00F312A5"/>
    <w:rsid w:val="00F318C2"/>
    <w:rsid w:val="00F319A5"/>
    <w:rsid w:val="00F31EBD"/>
    <w:rsid w:val="00F320EC"/>
    <w:rsid w:val="00F323E1"/>
    <w:rsid w:val="00F32454"/>
    <w:rsid w:val="00F3406D"/>
    <w:rsid w:val="00F353AD"/>
    <w:rsid w:val="00F353E5"/>
    <w:rsid w:val="00F35756"/>
    <w:rsid w:val="00F360B2"/>
    <w:rsid w:val="00F3610C"/>
    <w:rsid w:val="00F364CD"/>
    <w:rsid w:val="00F371AA"/>
    <w:rsid w:val="00F37818"/>
    <w:rsid w:val="00F408C1"/>
    <w:rsid w:val="00F410E4"/>
    <w:rsid w:val="00F412C2"/>
    <w:rsid w:val="00F41497"/>
    <w:rsid w:val="00F41C31"/>
    <w:rsid w:val="00F41E90"/>
    <w:rsid w:val="00F42AA7"/>
    <w:rsid w:val="00F42AA9"/>
    <w:rsid w:val="00F42C80"/>
    <w:rsid w:val="00F42DC6"/>
    <w:rsid w:val="00F43149"/>
    <w:rsid w:val="00F43AFB"/>
    <w:rsid w:val="00F43E99"/>
    <w:rsid w:val="00F4455B"/>
    <w:rsid w:val="00F44614"/>
    <w:rsid w:val="00F44B91"/>
    <w:rsid w:val="00F44CC6"/>
    <w:rsid w:val="00F4522B"/>
    <w:rsid w:val="00F45CBF"/>
    <w:rsid w:val="00F463FD"/>
    <w:rsid w:val="00F4646E"/>
    <w:rsid w:val="00F465F8"/>
    <w:rsid w:val="00F47AFC"/>
    <w:rsid w:val="00F47E45"/>
    <w:rsid w:val="00F50549"/>
    <w:rsid w:val="00F50777"/>
    <w:rsid w:val="00F50837"/>
    <w:rsid w:val="00F50863"/>
    <w:rsid w:val="00F510D8"/>
    <w:rsid w:val="00F516E4"/>
    <w:rsid w:val="00F5201E"/>
    <w:rsid w:val="00F522BA"/>
    <w:rsid w:val="00F527C9"/>
    <w:rsid w:val="00F53291"/>
    <w:rsid w:val="00F53C26"/>
    <w:rsid w:val="00F54499"/>
    <w:rsid w:val="00F54C65"/>
    <w:rsid w:val="00F54FE8"/>
    <w:rsid w:val="00F553D1"/>
    <w:rsid w:val="00F5560D"/>
    <w:rsid w:val="00F557B7"/>
    <w:rsid w:val="00F56544"/>
    <w:rsid w:val="00F56564"/>
    <w:rsid w:val="00F56CCF"/>
    <w:rsid w:val="00F56F5D"/>
    <w:rsid w:val="00F57129"/>
    <w:rsid w:val="00F5726D"/>
    <w:rsid w:val="00F5728E"/>
    <w:rsid w:val="00F57679"/>
    <w:rsid w:val="00F601ED"/>
    <w:rsid w:val="00F6043A"/>
    <w:rsid w:val="00F606FF"/>
    <w:rsid w:val="00F60B1C"/>
    <w:rsid w:val="00F60DB7"/>
    <w:rsid w:val="00F60EC6"/>
    <w:rsid w:val="00F60F2E"/>
    <w:rsid w:val="00F611A2"/>
    <w:rsid w:val="00F613DB"/>
    <w:rsid w:val="00F615D6"/>
    <w:rsid w:val="00F61815"/>
    <w:rsid w:val="00F61CD5"/>
    <w:rsid w:val="00F62213"/>
    <w:rsid w:val="00F62A12"/>
    <w:rsid w:val="00F62B45"/>
    <w:rsid w:val="00F633A8"/>
    <w:rsid w:val="00F63C27"/>
    <w:rsid w:val="00F64105"/>
    <w:rsid w:val="00F64518"/>
    <w:rsid w:val="00F64519"/>
    <w:rsid w:val="00F64CCD"/>
    <w:rsid w:val="00F64E45"/>
    <w:rsid w:val="00F654F2"/>
    <w:rsid w:val="00F66088"/>
    <w:rsid w:val="00F66430"/>
    <w:rsid w:val="00F668D8"/>
    <w:rsid w:val="00F66A69"/>
    <w:rsid w:val="00F66CC5"/>
    <w:rsid w:val="00F677FF"/>
    <w:rsid w:val="00F67C19"/>
    <w:rsid w:val="00F67CCD"/>
    <w:rsid w:val="00F67EBE"/>
    <w:rsid w:val="00F67F08"/>
    <w:rsid w:val="00F70012"/>
    <w:rsid w:val="00F70542"/>
    <w:rsid w:val="00F70593"/>
    <w:rsid w:val="00F705CE"/>
    <w:rsid w:val="00F7098B"/>
    <w:rsid w:val="00F70A42"/>
    <w:rsid w:val="00F710F4"/>
    <w:rsid w:val="00F715E6"/>
    <w:rsid w:val="00F71A02"/>
    <w:rsid w:val="00F724BA"/>
    <w:rsid w:val="00F72876"/>
    <w:rsid w:val="00F72FA3"/>
    <w:rsid w:val="00F7329A"/>
    <w:rsid w:val="00F7427D"/>
    <w:rsid w:val="00F74347"/>
    <w:rsid w:val="00F748D9"/>
    <w:rsid w:val="00F74A7F"/>
    <w:rsid w:val="00F758A9"/>
    <w:rsid w:val="00F75AED"/>
    <w:rsid w:val="00F75C7D"/>
    <w:rsid w:val="00F760C7"/>
    <w:rsid w:val="00F7697F"/>
    <w:rsid w:val="00F7741C"/>
    <w:rsid w:val="00F77948"/>
    <w:rsid w:val="00F77A97"/>
    <w:rsid w:val="00F77BD9"/>
    <w:rsid w:val="00F77CC2"/>
    <w:rsid w:val="00F77E1C"/>
    <w:rsid w:val="00F77F34"/>
    <w:rsid w:val="00F81790"/>
    <w:rsid w:val="00F82122"/>
    <w:rsid w:val="00F822C6"/>
    <w:rsid w:val="00F83CE2"/>
    <w:rsid w:val="00F83D1C"/>
    <w:rsid w:val="00F84218"/>
    <w:rsid w:val="00F8469D"/>
    <w:rsid w:val="00F8489F"/>
    <w:rsid w:val="00F84C30"/>
    <w:rsid w:val="00F84F77"/>
    <w:rsid w:val="00F85673"/>
    <w:rsid w:val="00F85752"/>
    <w:rsid w:val="00F8598C"/>
    <w:rsid w:val="00F85B10"/>
    <w:rsid w:val="00F85B56"/>
    <w:rsid w:val="00F85B98"/>
    <w:rsid w:val="00F85C7F"/>
    <w:rsid w:val="00F85F5C"/>
    <w:rsid w:val="00F85F69"/>
    <w:rsid w:val="00F86C8B"/>
    <w:rsid w:val="00F86FB3"/>
    <w:rsid w:val="00F870A2"/>
    <w:rsid w:val="00F8764A"/>
    <w:rsid w:val="00F87907"/>
    <w:rsid w:val="00F87B82"/>
    <w:rsid w:val="00F87BCC"/>
    <w:rsid w:val="00F90706"/>
    <w:rsid w:val="00F90C69"/>
    <w:rsid w:val="00F91278"/>
    <w:rsid w:val="00F913A7"/>
    <w:rsid w:val="00F9184D"/>
    <w:rsid w:val="00F919D4"/>
    <w:rsid w:val="00F91A6B"/>
    <w:rsid w:val="00F92915"/>
    <w:rsid w:val="00F92A23"/>
    <w:rsid w:val="00F93650"/>
    <w:rsid w:val="00F940A5"/>
    <w:rsid w:val="00F9453F"/>
    <w:rsid w:val="00F945CB"/>
    <w:rsid w:val="00F946F5"/>
    <w:rsid w:val="00F94F6E"/>
    <w:rsid w:val="00F960FD"/>
    <w:rsid w:val="00F9658B"/>
    <w:rsid w:val="00F966AF"/>
    <w:rsid w:val="00F96A2A"/>
    <w:rsid w:val="00F96AE0"/>
    <w:rsid w:val="00F96BE9"/>
    <w:rsid w:val="00F9779A"/>
    <w:rsid w:val="00F977D2"/>
    <w:rsid w:val="00FA0716"/>
    <w:rsid w:val="00FA0ED9"/>
    <w:rsid w:val="00FA1962"/>
    <w:rsid w:val="00FA1C4F"/>
    <w:rsid w:val="00FA1D36"/>
    <w:rsid w:val="00FA1F40"/>
    <w:rsid w:val="00FA2323"/>
    <w:rsid w:val="00FA2C68"/>
    <w:rsid w:val="00FA2F8F"/>
    <w:rsid w:val="00FA32DA"/>
    <w:rsid w:val="00FA3904"/>
    <w:rsid w:val="00FA39A1"/>
    <w:rsid w:val="00FA3B96"/>
    <w:rsid w:val="00FA47B5"/>
    <w:rsid w:val="00FA48F6"/>
    <w:rsid w:val="00FA4D43"/>
    <w:rsid w:val="00FA5A10"/>
    <w:rsid w:val="00FA6300"/>
    <w:rsid w:val="00FA6913"/>
    <w:rsid w:val="00FA6BD1"/>
    <w:rsid w:val="00FA7178"/>
    <w:rsid w:val="00FA71CC"/>
    <w:rsid w:val="00FA74CA"/>
    <w:rsid w:val="00FA76C6"/>
    <w:rsid w:val="00FA7845"/>
    <w:rsid w:val="00FA78B0"/>
    <w:rsid w:val="00FB00E0"/>
    <w:rsid w:val="00FB0AF5"/>
    <w:rsid w:val="00FB0C19"/>
    <w:rsid w:val="00FB0D3E"/>
    <w:rsid w:val="00FB1F6F"/>
    <w:rsid w:val="00FB2FD0"/>
    <w:rsid w:val="00FB3720"/>
    <w:rsid w:val="00FB3D2A"/>
    <w:rsid w:val="00FB47B8"/>
    <w:rsid w:val="00FB5D98"/>
    <w:rsid w:val="00FB61C3"/>
    <w:rsid w:val="00FB61EB"/>
    <w:rsid w:val="00FB635B"/>
    <w:rsid w:val="00FB647E"/>
    <w:rsid w:val="00FB6732"/>
    <w:rsid w:val="00FB67EB"/>
    <w:rsid w:val="00FB74C1"/>
    <w:rsid w:val="00FB7926"/>
    <w:rsid w:val="00FB7EA1"/>
    <w:rsid w:val="00FB7ECD"/>
    <w:rsid w:val="00FC0B45"/>
    <w:rsid w:val="00FC0CD8"/>
    <w:rsid w:val="00FC1B3E"/>
    <w:rsid w:val="00FC2204"/>
    <w:rsid w:val="00FC24AB"/>
    <w:rsid w:val="00FC253D"/>
    <w:rsid w:val="00FC262F"/>
    <w:rsid w:val="00FC2CAA"/>
    <w:rsid w:val="00FC3B8B"/>
    <w:rsid w:val="00FC3CF8"/>
    <w:rsid w:val="00FC402A"/>
    <w:rsid w:val="00FC4141"/>
    <w:rsid w:val="00FC46E4"/>
    <w:rsid w:val="00FC4CDB"/>
    <w:rsid w:val="00FC4DC5"/>
    <w:rsid w:val="00FC4E33"/>
    <w:rsid w:val="00FC4FE9"/>
    <w:rsid w:val="00FC50FF"/>
    <w:rsid w:val="00FC5774"/>
    <w:rsid w:val="00FC5EC9"/>
    <w:rsid w:val="00FC6008"/>
    <w:rsid w:val="00FC620A"/>
    <w:rsid w:val="00FC656F"/>
    <w:rsid w:val="00FC6CDB"/>
    <w:rsid w:val="00FC6D5A"/>
    <w:rsid w:val="00FC6D8A"/>
    <w:rsid w:val="00FC6E07"/>
    <w:rsid w:val="00FC75C3"/>
    <w:rsid w:val="00FC7705"/>
    <w:rsid w:val="00FC7FC6"/>
    <w:rsid w:val="00FD0FF7"/>
    <w:rsid w:val="00FD1153"/>
    <w:rsid w:val="00FD13C2"/>
    <w:rsid w:val="00FD1622"/>
    <w:rsid w:val="00FD163F"/>
    <w:rsid w:val="00FD16CC"/>
    <w:rsid w:val="00FD191C"/>
    <w:rsid w:val="00FD27DA"/>
    <w:rsid w:val="00FD2AC8"/>
    <w:rsid w:val="00FD2BF4"/>
    <w:rsid w:val="00FD2C50"/>
    <w:rsid w:val="00FD2CA3"/>
    <w:rsid w:val="00FD2D3D"/>
    <w:rsid w:val="00FD2DDB"/>
    <w:rsid w:val="00FD30E7"/>
    <w:rsid w:val="00FD31C6"/>
    <w:rsid w:val="00FD3C52"/>
    <w:rsid w:val="00FD4325"/>
    <w:rsid w:val="00FD4457"/>
    <w:rsid w:val="00FD485A"/>
    <w:rsid w:val="00FD5935"/>
    <w:rsid w:val="00FD5E99"/>
    <w:rsid w:val="00FD641E"/>
    <w:rsid w:val="00FD6538"/>
    <w:rsid w:val="00FD6E25"/>
    <w:rsid w:val="00FD7516"/>
    <w:rsid w:val="00FD7737"/>
    <w:rsid w:val="00FD7774"/>
    <w:rsid w:val="00FD7EE7"/>
    <w:rsid w:val="00FD7FF8"/>
    <w:rsid w:val="00FE021C"/>
    <w:rsid w:val="00FE0259"/>
    <w:rsid w:val="00FE037E"/>
    <w:rsid w:val="00FE0B2A"/>
    <w:rsid w:val="00FE1258"/>
    <w:rsid w:val="00FE15F5"/>
    <w:rsid w:val="00FE1735"/>
    <w:rsid w:val="00FE1823"/>
    <w:rsid w:val="00FE1ECF"/>
    <w:rsid w:val="00FE221E"/>
    <w:rsid w:val="00FE226F"/>
    <w:rsid w:val="00FE25BA"/>
    <w:rsid w:val="00FE29AF"/>
    <w:rsid w:val="00FE2A0C"/>
    <w:rsid w:val="00FE304F"/>
    <w:rsid w:val="00FE3255"/>
    <w:rsid w:val="00FE35F3"/>
    <w:rsid w:val="00FE3E6C"/>
    <w:rsid w:val="00FE406A"/>
    <w:rsid w:val="00FE4111"/>
    <w:rsid w:val="00FE4487"/>
    <w:rsid w:val="00FE4A7F"/>
    <w:rsid w:val="00FE517A"/>
    <w:rsid w:val="00FE5CD8"/>
    <w:rsid w:val="00FE61D1"/>
    <w:rsid w:val="00FE7175"/>
    <w:rsid w:val="00FE7585"/>
    <w:rsid w:val="00FE7AAA"/>
    <w:rsid w:val="00FE7B69"/>
    <w:rsid w:val="00FF02E6"/>
    <w:rsid w:val="00FF0C94"/>
    <w:rsid w:val="00FF0E7A"/>
    <w:rsid w:val="00FF0F98"/>
    <w:rsid w:val="00FF1150"/>
    <w:rsid w:val="00FF1360"/>
    <w:rsid w:val="00FF13DB"/>
    <w:rsid w:val="00FF14A5"/>
    <w:rsid w:val="00FF1781"/>
    <w:rsid w:val="00FF1AC9"/>
    <w:rsid w:val="00FF1CCB"/>
    <w:rsid w:val="00FF1D10"/>
    <w:rsid w:val="00FF2C6A"/>
    <w:rsid w:val="00FF3033"/>
    <w:rsid w:val="00FF3063"/>
    <w:rsid w:val="00FF3586"/>
    <w:rsid w:val="00FF3AD2"/>
    <w:rsid w:val="00FF4F83"/>
    <w:rsid w:val="00FF52FA"/>
    <w:rsid w:val="00FF60DC"/>
    <w:rsid w:val="00FF6927"/>
    <w:rsid w:val="00FF70E7"/>
    <w:rsid w:val="00FF7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1"/>
    </o:shapelayout>
  </w:shapeDefaults>
  <w:decimalSymbol w:val=","/>
  <w:listSeparator w:val=";"/>
  <w15:chartTrackingRefBased/>
  <w15:docId w15:val="{8582D56C-C1EB-4DBF-AFBA-B8F44C6E7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caption" w:uiPriority="35" w:qFormat="1"/>
    <w:lsdException w:name="footnote reference" w:uiPriority="99"/>
    <w:lsdException w:name="annotation reference" w:uiPriority="99" w:qFormat="1"/>
    <w:lsdException w:name="List Number" w:uiPriority="99"/>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4D344B"/>
    <w:pPr>
      <w:suppressLineNumbers/>
      <w:suppressAutoHyphens/>
      <w:spacing w:before="120" w:line="360" w:lineRule="auto"/>
      <w:ind w:firstLine="720"/>
      <w:jc w:val="both"/>
    </w:pPr>
    <w:rPr>
      <w:kern w:val="24"/>
      <w:sz w:val="28"/>
    </w:rPr>
  </w:style>
  <w:style w:type="paragraph" w:styleId="1">
    <w:name w:val="heading 1"/>
    <w:basedOn w:val="aa"/>
    <w:next w:val="ab"/>
    <w:link w:val="10"/>
    <w:autoRedefine/>
    <w:qFormat/>
    <w:rsid w:val="00AE6621"/>
    <w:pPr>
      <w:keepNext/>
      <w:pageBreakBefore/>
      <w:numPr>
        <w:numId w:val="11"/>
      </w:numPr>
      <w:suppressLineNumbers w:val="0"/>
      <w:suppressAutoHyphens w:val="0"/>
      <w:spacing w:before="240" w:after="120"/>
      <w:outlineLvl w:val="0"/>
    </w:pPr>
    <w:rPr>
      <w:b/>
      <w:bCs/>
      <w:caps/>
      <w:color w:val="000000"/>
      <w:kern w:val="32"/>
      <w:sz w:val="32"/>
      <w:szCs w:val="28"/>
      <w:lang w:eastAsia="en-US"/>
    </w:rPr>
  </w:style>
  <w:style w:type="paragraph" w:styleId="2">
    <w:name w:val="heading 2"/>
    <w:basedOn w:val="aa"/>
    <w:next w:val="aa"/>
    <w:link w:val="21"/>
    <w:qFormat/>
    <w:rsid w:val="0040522D"/>
    <w:pPr>
      <w:keepNext/>
      <w:numPr>
        <w:ilvl w:val="1"/>
        <w:numId w:val="11"/>
      </w:numPr>
      <w:suppressLineNumbers w:val="0"/>
      <w:tabs>
        <w:tab w:val="clear" w:pos="3970"/>
      </w:tabs>
      <w:suppressAutoHyphens w:val="0"/>
      <w:spacing w:before="240" w:after="120" w:line="288" w:lineRule="auto"/>
      <w:ind w:left="0"/>
      <w:outlineLvl w:val="1"/>
    </w:pPr>
    <w:rPr>
      <w:b/>
      <w:bCs/>
      <w:iCs/>
      <w:kern w:val="0"/>
      <w:sz w:val="32"/>
      <w:szCs w:val="28"/>
      <w:lang w:eastAsia="x-none"/>
    </w:rPr>
  </w:style>
  <w:style w:type="paragraph" w:styleId="3">
    <w:name w:val="heading 3"/>
    <w:aliases w:val="H3"/>
    <w:basedOn w:val="aa"/>
    <w:next w:val="ab"/>
    <w:link w:val="30"/>
    <w:autoRedefine/>
    <w:qFormat/>
    <w:rsid w:val="009213FE"/>
    <w:pPr>
      <w:keepNext/>
      <w:keepLines/>
      <w:numPr>
        <w:ilvl w:val="2"/>
        <w:numId w:val="11"/>
      </w:numPr>
      <w:suppressLineNumbers w:val="0"/>
      <w:suppressAutoHyphens w:val="0"/>
      <w:spacing w:after="120"/>
      <w:ind w:left="0"/>
      <w:outlineLvl w:val="2"/>
    </w:pPr>
    <w:rPr>
      <w:b/>
      <w:color w:val="000000"/>
      <w:szCs w:val="21"/>
      <w:shd w:val="clear" w:color="auto" w:fill="FFFFFF"/>
      <w:lang w:val="x-none" w:eastAsia="en-US"/>
    </w:rPr>
  </w:style>
  <w:style w:type="paragraph" w:styleId="4">
    <w:name w:val="heading 4"/>
    <w:basedOn w:val="ab"/>
    <w:next w:val="ab"/>
    <w:link w:val="40"/>
    <w:autoRedefine/>
    <w:qFormat/>
    <w:rsid w:val="00800FD6"/>
    <w:pPr>
      <w:keepNext/>
      <w:numPr>
        <w:ilvl w:val="3"/>
        <w:numId w:val="11"/>
      </w:numPr>
      <w:suppressAutoHyphens/>
      <w:snapToGrid w:val="0"/>
      <w:spacing w:before="240"/>
      <w:outlineLvl w:val="3"/>
    </w:pPr>
    <w:rPr>
      <w:b/>
      <w:szCs w:val="28"/>
      <w:lang w:eastAsia="en-US"/>
    </w:rPr>
  </w:style>
  <w:style w:type="paragraph" w:styleId="5">
    <w:name w:val="heading 5"/>
    <w:basedOn w:val="aa"/>
    <w:next w:val="aa"/>
    <w:link w:val="50"/>
    <w:qFormat/>
    <w:rsid w:val="008A76B7"/>
    <w:pPr>
      <w:keepNext/>
      <w:numPr>
        <w:ilvl w:val="4"/>
        <w:numId w:val="11"/>
      </w:numPr>
      <w:suppressLineNumbers w:val="0"/>
      <w:suppressAutoHyphens w:val="0"/>
      <w:spacing w:before="0" w:line="288" w:lineRule="auto"/>
      <w:outlineLvl w:val="4"/>
    </w:pPr>
    <w:rPr>
      <w:bCs/>
      <w:iCs/>
      <w:kern w:val="0"/>
      <w:szCs w:val="26"/>
    </w:rPr>
  </w:style>
  <w:style w:type="paragraph" w:styleId="6">
    <w:name w:val="heading 6"/>
    <w:basedOn w:val="aa"/>
    <w:next w:val="aa"/>
    <w:qFormat/>
    <w:rsid w:val="00686B96"/>
    <w:pPr>
      <w:numPr>
        <w:ilvl w:val="5"/>
        <w:numId w:val="11"/>
      </w:numPr>
      <w:spacing w:before="240" w:after="60"/>
      <w:outlineLvl w:val="5"/>
    </w:pPr>
    <w:rPr>
      <w:rFonts w:ascii="Arial" w:hAnsi="Arial"/>
      <w:i/>
      <w:sz w:val="22"/>
    </w:rPr>
  </w:style>
  <w:style w:type="paragraph" w:styleId="7">
    <w:name w:val="heading 7"/>
    <w:basedOn w:val="aa"/>
    <w:next w:val="aa"/>
    <w:qFormat/>
    <w:rsid w:val="00686B96"/>
    <w:pPr>
      <w:numPr>
        <w:ilvl w:val="6"/>
        <w:numId w:val="11"/>
      </w:numPr>
      <w:spacing w:before="240" w:after="60"/>
      <w:outlineLvl w:val="6"/>
    </w:pPr>
    <w:rPr>
      <w:rFonts w:ascii="Arial" w:hAnsi="Arial"/>
      <w:sz w:val="20"/>
    </w:rPr>
  </w:style>
  <w:style w:type="paragraph" w:styleId="8">
    <w:name w:val="heading 8"/>
    <w:basedOn w:val="aa"/>
    <w:next w:val="aa"/>
    <w:qFormat/>
    <w:rsid w:val="00686B96"/>
    <w:pPr>
      <w:numPr>
        <w:ilvl w:val="7"/>
        <w:numId w:val="11"/>
      </w:numPr>
      <w:spacing w:before="240" w:after="60"/>
      <w:outlineLvl w:val="7"/>
    </w:pPr>
    <w:rPr>
      <w:rFonts w:ascii="Arial" w:hAnsi="Arial"/>
      <w:i/>
      <w:sz w:val="20"/>
    </w:rPr>
  </w:style>
  <w:style w:type="paragraph" w:styleId="9">
    <w:name w:val="heading 9"/>
    <w:basedOn w:val="aa"/>
    <w:next w:val="aa"/>
    <w:qFormat/>
    <w:rsid w:val="00686B96"/>
    <w:pPr>
      <w:numPr>
        <w:ilvl w:val="8"/>
        <w:numId w:val="11"/>
      </w:numPr>
      <w:spacing w:before="240" w:after="60"/>
      <w:outlineLvl w:val="8"/>
    </w:pPr>
    <w:rPr>
      <w:rFonts w:ascii="Arial" w:hAnsi="Arial"/>
      <w:i/>
      <w:sz w:val="18"/>
    </w:rPr>
  </w:style>
  <w:style w:type="character" w:default="1" w:styleId="ac">
    <w:name w:val="Default Paragraph Font"/>
    <w:semiHidden/>
  </w:style>
  <w:style w:type="table" w:default="1" w:styleId="ad">
    <w:name w:val="Normal Table"/>
    <w:semiHidden/>
    <w:tblPr>
      <w:tblInd w:w="0" w:type="dxa"/>
      <w:tblCellMar>
        <w:top w:w="0" w:type="dxa"/>
        <w:left w:w="108" w:type="dxa"/>
        <w:bottom w:w="0" w:type="dxa"/>
        <w:right w:w="108" w:type="dxa"/>
      </w:tblCellMar>
    </w:tblPr>
  </w:style>
  <w:style w:type="numbering" w:default="1" w:styleId="ae">
    <w:name w:val="No List"/>
    <w:uiPriority w:val="99"/>
    <w:semiHidden/>
  </w:style>
  <w:style w:type="paragraph" w:styleId="ab">
    <w:name w:val="Body Text"/>
    <w:basedOn w:val="aa"/>
    <w:link w:val="af"/>
    <w:rsid w:val="00304724"/>
    <w:pPr>
      <w:suppressLineNumbers w:val="0"/>
      <w:suppressAutoHyphens w:val="0"/>
      <w:ind w:firstLine="709"/>
    </w:pPr>
    <w:rPr>
      <w:snapToGrid w:val="0"/>
      <w:color w:val="000000"/>
      <w:kern w:val="0"/>
      <w:szCs w:val="24"/>
      <w:lang w:val="x-none" w:eastAsia="x-none"/>
    </w:rPr>
  </w:style>
  <w:style w:type="character" w:customStyle="1" w:styleId="af">
    <w:name w:val="Основной текст Знак"/>
    <w:link w:val="ab"/>
    <w:rsid w:val="00304724"/>
    <w:rPr>
      <w:snapToGrid w:val="0"/>
      <w:color w:val="000000"/>
      <w:sz w:val="28"/>
      <w:szCs w:val="24"/>
      <w:lang w:val="x-none" w:eastAsia="x-none"/>
    </w:rPr>
  </w:style>
  <w:style w:type="character" w:customStyle="1" w:styleId="21">
    <w:name w:val="Заголовок 2 Знак"/>
    <w:aliases w:val="H2 Знак,Heading 2 Char Знак"/>
    <w:link w:val="2"/>
    <w:rsid w:val="0040522D"/>
    <w:rPr>
      <w:b/>
      <w:bCs/>
      <w:iCs/>
      <w:sz w:val="32"/>
      <w:szCs w:val="28"/>
      <w:lang w:eastAsia="x-none"/>
    </w:rPr>
  </w:style>
  <w:style w:type="character" w:customStyle="1" w:styleId="30">
    <w:name w:val="Заголовок 3 Знак"/>
    <w:aliases w:val="H3 Знак"/>
    <w:link w:val="3"/>
    <w:rsid w:val="009213FE"/>
    <w:rPr>
      <w:b/>
      <w:color w:val="000000"/>
      <w:kern w:val="24"/>
      <w:sz w:val="28"/>
      <w:szCs w:val="21"/>
      <w:lang w:val="x-none" w:eastAsia="en-US"/>
    </w:rPr>
  </w:style>
  <w:style w:type="paragraph" w:styleId="af0">
    <w:name w:val="Title"/>
    <w:basedOn w:val="aa"/>
    <w:link w:val="af1"/>
    <w:qFormat/>
    <w:rsid w:val="00B60EA5"/>
    <w:pPr>
      <w:spacing w:after="240"/>
      <w:ind w:left="567" w:right="567" w:firstLine="0"/>
      <w:jc w:val="center"/>
    </w:pPr>
    <w:rPr>
      <w:b/>
      <w:bCs/>
      <w:color w:val="000000"/>
      <w:lang w:val="x-none" w:eastAsia="x-none"/>
    </w:rPr>
  </w:style>
  <w:style w:type="paragraph" w:customStyle="1" w:styleId="af2">
    <w:name w:val="РП.Титул.Проект"/>
    <w:basedOn w:val="aa"/>
    <w:qFormat/>
    <w:rsid w:val="006947C0"/>
    <w:pPr>
      <w:spacing w:before="60" w:after="60" w:line="288" w:lineRule="auto"/>
      <w:jc w:val="center"/>
    </w:pPr>
    <w:rPr>
      <w:b/>
      <w:color w:val="000000"/>
      <w:sz w:val="32"/>
      <w:szCs w:val="32"/>
    </w:rPr>
  </w:style>
  <w:style w:type="character" w:styleId="af3">
    <w:name w:val="Hyperlink"/>
    <w:uiPriority w:val="99"/>
    <w:rPr>
      <w:color w:val="0000FF"/>
      <w:u w:val="single"/>
    </w:rPr>
  </w:style>
  <w:style w:type="paragraph" w:customStyle="1" w:styleId="af4">
    <w:name w:val="РП.Титул.Тип документа"/>
    <w:basedOn w:val="aa"/>
    <w:qFormat/>
    <w:rsid w:val="006C4360"/>
    <w:pPr>
      <w:jc w:val="center"/>
    </w:pPr>
    <w:rPr>
      <w:b/>
      <w:bCs/>
      <w:sz w:val="32"/>
      <w:szCs w:val="32"/>
    </w:rPr>
  </w:style>
  <w:style w:type="paragraph" w:customStyle="1" w:styleId="af5">
    <w:name w:val="РП.Заголовок.Без номера.Лево"/>
    <w:basedOn w:val="ab"/>
    <w:rsid w:val="00C24911"/>
    <w:pPr>
      <w:pageBreakBefore/>
      <w:jc w:val="left"/>
    </w:pPr>
    <w:rPr>
      <w:b/>
      <w:caps/>
      <w:szCs w:val="28"/>
    </w:rPr>
  </w:style>
  <w:style w:type="paragraph" w:customStyle="1" w:styleId="af6">
    <w:name w:val="РП.Заголовок.Без номера.Центр"/>
    <w:basedOn w:val="ab"/>
    <w:rsid w:val="00C24911"/>
    <w:pPr>
      <w:keepNext/>
      <w:pageBreakBefore/>
      <w:jc w:val="center"/>
    </w:pPr>
    <w:rPr>
      <w:b/>
      <w:caps/>
    </w:rPr>
  </w:style>
  <w:style w:type="paragraph" w:customStyle="1" w:styleId="af7">
    <w:name w:val="Текст.Жирный"/>
    <w:basedOn w:val="ab"/>
    <w:link w:val="af8"/>
    <w:rsid w:val="00CC63A7"/>
    <w:rPr>
      <w:b/>
      <w:sz w:val="24"/>
    </w:rPr>
  </w:style>
  <w:style w:type="character" w:customStyle="1" w:styleId="af8">
    <w:name w:val="Текст.Жирный Знак"/>
    <w:link w:val="af7"/>
    <w:rsid w:val="00CC63A7"/>
    <w:rPr>
      <w:b/>
      <w:snapToGrid w:val="0"/>
      <w:color w:val="000000"/>
      <w:sz w:val="24"/>
      <w:szCs w:val="24"/>
      <w:lang w:val="x-none" w:eastAsia="x-none"/>
    </w:rPr>
  </w:style>
  <w:style w:type="character" w:styleId="af9">
    <w:name w:val="footnote reference"/>
    <w:uiPriority w:val="99"/>
    <w:rPr>
      <w:vertAlign w:val="superscript"/>
    </w:rPr>
  </w:style>
  <w:style w:type="paragraph" w:customStyle="1" w:styleId="afa">
    <w:name w:val="РП.Рисунок.Положение"/>
    <w:basedOn w:val="ab"/>
    <w:next w:val="af0"/>
    <w:qFormat/>
    <w:rsid w:val="00C6614B"/>
    <w:pPr>
      <w:keepNext/>
      <w:ind w:firstLine="0"/>
      <w:jc w:val="center"/>
    </w:pPr>
    <w:rPr>
      <w:noProof/>
      <w:snapToGrid/>
      <w:lang w:val="ru-RU" w:eastAsia="ru-RU"/>
    </w:rPr>
  </w:style>
  <w:style w:type="paragraph" w:styleId="afb">
    <w:name w:val="Document Map"/>
    <w:basedOn w:val="aa"/>
    <w:link w:val="afc"/>
    <w:rsid w:val="00CC63A7"/>
    <w:rPr>
      <w:rFonts w:ascii="Tahoma" w:hAnsi="Tahoma"/>
      <w:sz w:val="16"/>
      <w:szCs w:val="16"/>
      <w:lang w:val="x-none" w:eastAsia="x-none"/>
    </w:rPr>
  </w:style>
  <w:style w:type="character" w:customStyle="1" w:styleId="afc">
    <w:name w:val="Схема документа Знак"/>
    <w:link w:val="afb"/>
    <w:rsid w:val="00CC63A7"/>
    <w:rPr>
      <w:rFonts w:ascii="Tahoma" w:hAnsi="Tahoma" w:cs="Tahoma"/>
      <w:kern w:val="24"/>
      <w:sz w:val="16"/>
      <w:szCs w:val="16"/>
    </w:rPr>
  </w:style>
  <w:style w:type="paragraph" w:styleId="afd">
    <w:name w:val="List Bullet"/>
    <w:basedOn w:val="ab"/>
    <w:autoRedefine/>
    <w:rsid w:val="002E1733"/>
    <w:pPr>
      <w:ind w:firstLine="567"/>
    </w:pPr>
    <w:rPr>
      <w:snapToGrid/>
      <w:kern w:val="24"/>
      <w:szCs w:val="28"/>
      <w:lang w:val="ru-RU"/>
    </w:rPr>
  </w:style>
  <w:style w:type="paragraph" w:styleId="22">
    <w:name w:val="List Bullet 2"/>
    <w:basedOn w:val="aa"/>
    <w:autoRedefine/>
    <w:rsid w:val="00744F0B"/>
    <w:pPr>
      <w:suppressLineNumbers w:val="0"/>
      <w:tabs>
        <w:tab w:val="left" w:pos="1814"/>
        <w:tab w:val="num" w:pos="3196"/>
      </w:tabs>
      <w:suppressAutoHyphens w:val="0"/>
      <w:spacing w:before="0"/>
      <w:ind w:left="1815" w:hanging="681"/>
    </w:pPr>
    <w:rPr>
      <w:kern w:val="0"/>
      <w:szCs w:val="24"/>
      <w:lang w:eastAsia="en-US"/>
    </w:rPr>
  </w:style>
  <w:style w:type="paragraph" w:styleId="31">
    <w:name w:val="List Bullet 3"/>
    <w:basedOn w:val="aa"/>
    <w:autoRedefine/>
    <w:pPr>
      <w:tabs>
        <w:tab w:val="num" w:pos="1452"/>
        <w:tab w:val="left" w:pos="2381"/>
      </w:tabs>
      <w:ind w:left="2382" w:hanging="397"/>
    </w:pPr>
    <w:rPr>
      <w:bCs/>
    </w:rPr>
  </w:style>
  <w:style w:type="paragraph" w:styleId="a9">
    <w:name w:val="List Number"/>
    <w:basedOn w:val="aa"/>
    <w:next w:val="aa"/>
    <w:autoRedefine/>
    <w:uiPriority w:val="99"/>
    <w:rsid w:val="00D82ADE"/>
    <w:pPr>
      <w:numPr>
        <w:numId w:val="1"/>
      </w:numPr>
      <w:autoSpaceDE w:val="0"/>
      <w:autoSpaceDN w:val="0"/>
      <w:adjustRightInd w:val="0"/>
    </w:pPr>
    <w:rPr>
      <w:snapToGrid w:val="0"/>
    </w:rPr>
  </w:style>
  <w:style w:type="paragraph" w:customStyle="1" w:styleId="11">
    <w:name w:val="РП.Табл.Текст.Без отступа. интервал 1"/>
    <w:basedOn w:val="ab"/>
    <w:qFormat/>
    <w:rsid w:val="00CC63A7"/>
    <w:pPr>
      <w:spacing w:before="60" w:line="276" w:lineRule="auto"/>
      <w:ind w:firstLine="0"/>
      <w:jc w:val="left"/>
    </w:pPr>
  </w:style>
  <w:style w:type="paragraph" w:styleId="12">
    <w:name w:val="toc 1"/>
    <w:basedOn w:val="aa"/>
    <w:next w:val="ab"/>
    <w:autoRedefine/>
    <w:uiPriority w:val="39"/>
    <w:rsid w:val="003F08A2"/>
    <w:pPr>
      <w:tabs>
        <w:tab w:val="left" w:pos="426"/>
        <w:tab w:val="right" w:leader="dot" w:pos="9354"/>
      </w:tabs>
      <w:spacing w:before="0"/>
      <w:ind w:firstLine="0"/>
      <w:jc w:val="left"/>
    </w:pPr>
    <w:rPr>
      <w:rFonts w:cs="Arial"/>
      <w:b/>
      <w:bCs/>
      <w:szCs w:val="24"/>
    </w:rPr>
  </w:style>
  <w:style w:type="paragraph" w:styleId="23">
    <w:name w:val="toc 2"/>
    <w:basedOn w:val="aa"/>
    <w:next w:val="ab"/>
    <w:autoRedefine/>
    <w:uiPriority w:val="39"/>
    <w:rsid w:val="003F08A2"/>
    <w:pPr>
      <w:tabs>
        <w:tab w:val="left" w:pos="1418"/>
        <w:tab w:val="right" w:leader="dot" w:pos="9354"/>
      </w:tabs>
      <w:spacing w:before="0"/>
      <w:ind w:left="851" w:firstLine="0"/>
      <w:jc w:val="left"/>
    </w:pPr>
  </w:style>
  <w:style w:type="paragraph" w:styleId="32">
    <w:name w:val="toc 3"/>
    <w:basedOn w:val="aa"/>
    <w:next w:val="ab"/>
    <w:autoRedefine/>
    <w:uiPriority w:val="39"/>
    <w:rsid w:val="003F08A2"/>
    <w:pPr>
      <w:tabs>
        <w:tab w:val="left" w:pos="2694"/>
        <w:tab w:val="right" w:leader="dot" w:pos="9354"/>
      </w:tabs>
      <w:spacing w:before="0"/>
      <w:ind w:left="1701" w:firstLine="0"/>
      <w:jc w:val="left"/>
    </w:pPr>
    <w:rPr>
      <w:noProof/>
    </w:rPr>
  </w:style>
  <w:style w:type="paragraph" w:styleId="90">
    <w:name w:val="toc 9"/>
    <w:basedOn w:val="aa"/>
    <w:next w:val="ab"/>
    <w:autoRedefine/>
    <w:uiPriority w:val="39"/>
    <w:pPr>
      <w:keepLines/>
      <w:tabs>
        <w:tab w:val="left" w:pos="2268"/>
        <w:tab w:val="right" w:leader="dot" w:pos="9639"/>
      </w:tabs>
      <w:spacing w:line="240" w:lineRule="auto"/>
      <w:ind w:firstLine="0"/>
      <w:jc w:val="left"/>
    </w:pPr>
    <w:rPr>
      <w:caps/>
    </w:rPr>
  </w:style>
  <w:style w:type="paragraph" w:customStyle="1" w:styleId="afe">
    <w:name w:val="Основной без отступа"/>
    <w:basedOn w:val="aa"/>
    <w:pPr>
      <w:ind w:firstLine="0"/>
    </w:pPr>
  </w:style>
  <w:style w:type="table" w:styleId="aff">
    <w:name w:val="Table Grid"/>
    <w:basedOn w:val="ad"/>
    <w:uiPriority w:val="59"/>
    <w:rsid w:val="001E5714"/>
    <w:pPr>
      <w:spacing w:before="120" w:after="12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blStylePr w:type="lastRow">
      <w:pPr>
        <w:keepNext/>
        <w:wordWrap/>
      </w:pPr>
    </w:tblStylePr>
  </w:style>
  <w:style w:type="paragraph" w:styleId="41">
    <w:name w:val="toc 4"/>
    <w:basedOn w:val="aa"/>
    <w:next w:val="aa"/>
    <w:autoRedefine/>
    <w:uiPriority w:val="39"/>
    <w:pPr>
      <w:ind w:left="720"/>
    </w:pPr>
  </w:style>
  <w:style w:type="paragraph" w:styleId="51">
    <w:name w:val="toc 5"/>
    <w:basedOn w:val="aa"/>
    <w:next w:val="aa"/>
    <w:autoRedefine/>
    <w:uiPriority w:val="39"/>
    <w:pPr>
      <w:ind w:left="960"/>
    </w:pPr>
  </w:style>
  <w:style w:type="paragraph" w:styleId="60">
    <w:name w:val="toc 6"/>
    <w:basedOn w:val="aa"/>
    <w:next w:val="aa"/>
    <w:autoRedefine/>
    <w:uiPriority w:val="39"/>
    <w:pPr>
      <w:ind w:left="1200"/>
    </w:pPr>
  </w:style>
  <w:style w:type="paragraph" w:styleId="70">
    <w:name w:val="toc 7"/>
    <w:basedOn w:val="aa"/>
    <w:next w:val="aa"/>
    <w:autoRedefine/>
    <w:uiPriority w:val="39"/>
    <w:pPr>
      <w:ind w:left="1440"/>
    </w:pPr>
  </w:style>
  <w:style w:type="paragraph" w:styleId="80">
    <w:name w:val="toc 8"/>
    <w:basedOn w:val="aa"/>
    <w:next w:val="aa"/>
    <w:autoRedefine/>
    <w:uiPriority w:val="39"/>
    <w:pPr>
      <w:ind w:left="1680"/>
    </w:pPr>
  </w:style>
  <w:style w:type="paragraph" w:styleId="aff0">
    <w:name w:val="List Paragraph"/>
    <w:basedOn w:val="aa"/>
    <w:link w:val="aff1"/>
    <w:uiPriority w:val="34"/>
    <w:qFormat/>
    <w:rsid w:val="00695D41"/>
    <w:pPr>
      <w:suppressLineNumbers w:val="0"/>
      <w:suppressAutoHyphens w:val="0"/>
      <w:spacing w:before="0" w:line="240" w:lineRule="auto"/>
      <w:ind w:left="720" w:firstLine="0"/>
      <w:jc w:val="left"/>
    </w:pPr>
    <w:rPr>
      <w:rFonts w:ascii="Calibri" w:eastAsia="Calibri" w:hAnsi="Calibri"/>
      <w:kern w:val="0"/>
      <w:sz w:val="22"/>
      <w:szCs w:val="22"/>
      <w:lang w:val="x-none" w:eastAsia="x-none"/>
    </w:rPr>
  </w:style>
  <w:style w:type="paragraph" w:customStyle="1" w:styleId="33">
    <w:name w:val="маркированный список 3"/>
    <w:basedOn w:val="22"/>
    <w:qFormat/>
    <w:rsid w:val="00AD11A4"/>
    <w:pPr>
      <w:tabs>
        <w:tab w:val="clear" w:pos="1814"/>
        <w:tab w:val="clear" w:pos="3196"/>
        <w:tab w:val="left" w:pos="144"/>
        <w:tab w:val="left" w:pos="288"/>
        <w:tab w:val="left" w:pos="720"/>
        <w:tab w:val="left" w:pos="1440"/>
        <w:tab w:val="left" w:pos="2410"/>
        <w:tab w:val="left" w:pos="3456"/>
        <w:tab w:val="left" w:pos="4032"/>
        <w:tab w:val="left" w:pos="4176"/>
      </w:tabs>
      <w:ind w:left="2410" w:hanging="357"/>
      <w:contextualSpacing/>
    </w:pPr>
    <w:rPr>
      <w:lang w:eastAsia="ru-RU"/>
    </w:rPr>
  </w:style>
  <w:style w:type="paragraph" w:customStyle="1" w:styleId="aff2">
    <w:name w:val="Основной"/>
    <w:basedOn w:val="aa"/>
    <w:uiPriority w:val="99"/>
    <w:rsid w:val="00217542"/>
    <w:pPr>
      <w:suppressLineNumbers w:val="0"/>
      <w:suppressAutoHyphens w:val="0"/>
      <w:spacing w:before="60" w:after="120"/>
      <w:ind w:firstLine="709"/>
    </w:pPr>
    <w:rPr>
      <w:kern w:val="0"/>
      <w:sz w:val="26"/>
      <w:lang w:val="en-AU" w:eastAsia="en-US"/>
    </w:rPr>
  </w:style>
  <w:style w:type="paragraph" w:customStyle="1" w:styleId="24">
    <w:name w:val="маркированный список 2"/>
    <w:basedOn w:val="ab"/>
    <w:qFormat/>
    <w:rsid w:val="003F791C"/>
    <w:pPr>
      <w:tabs>
        <w:tab w:val="left" w:pos="1418"/>
      </w:tabs>
      <w:ind w:left="1418" w:hanging="425"/>
    </w:pPr>
    <w:rPr>
      <w:snapToGrid/>
      <w:color w:val="auto"/>
      <w:lang w:eastAsia="en-US"/>
    </w:rPr>
  </w:style>
  <w:style w:type="paragraph" w:customStyle="1" w:styleId="aff3">
    <w:name w:val="Обычный без отступа"/>
    <w:basedOn w:val="aa"/>
    <w:autoRedefine/>
    <w:uiPriority w:val="99"/>
    <w:rsid w:val="00404FB4"/>
    <w:pPr>
      <w:suppressLineNumbers w:val="0"/>
      <w:suppressAutoHyphens w:val="0"/>
      <w:spacing w:before="0" w:line="240" w:lineRule="auto"/>
      <w:ind w:firstLine="0"/>
      <w:jc w:val="left"/>
    </w:pPr>
    <w:rPr>
      <w:sz w:val="20"/>
      <w:lang w:val="en-US"/>
    </w:rPr>
  </w:style>
  <w:style w:type="paragraph" w:styleId="aff4">
    <w:name w:val="endnote text"/>
    <w:basedOn w:val="aa"/>
    <w:semiHidden/>
    <w:rsid w:val="00D53715"/>
    <w:rPr>
      <w:sz w:val="20"/>
    </w:rPr>
  </w:style>
  <w:style w:type="character" w:styleId="aff5">
    <w:name w:val="endnote reference"/>
    <w:semiHidden/>
    <w:rsid w:val="00D53715"/>
    <w:rPr>
      <w:vertAlign w:val="superscript"/>
    </w:rPr>
  </w:style>
  <w:style w:type="character" w:customStyle="1" w:styleId="100">
    <w:name w:val=" Знак Знак10"/>
    <w:semiHidden/>
    <w:rsid w:val="000A3B49"/>
    <w:rPr>
      <w:rFonts w:ascii="Times New Roman" w:eastAsia="Times New Roman" w:hAnsi="Times New Roman" w:cs="Times New Roman"/>
      <w:sz w:val="20"/>
      <w:szCs w:val="24"/>
      <w:lang w:val="ru-RU" w:eastAsia="ru-RU"/>
    </w:rPr>
  </w:style>
  <w:style w:type="paragraph" w:customStyle="1" w:styleId="aff6">
    <w:name w:val="Весь текст"/>
    <w:basedOn w:val="aa"/>
    <w:rsid w:val="001B0C8C"/>
    <w:pPr>
      <w:suppressLineNumbers w:val="0"/>
      <w:tabs>
        <w:tab w:val="left" w:leader="dot" w:pos="567"/>
      </w:tabs>
      <w:suppressAutoHyphens w:val="0"/>
      <w:spacing w:before="0" w:after="120"/>
      <w:ind w:firstLine="709"/>
    </w:pPr>
    <w:rPr>
      <w:color w:val="000000"/>
      <w:kern w:val="0"/>
    </w:rPr>
  </w:style>
  <w:style w:type="paragraph" w:customStyle="1" w:styleId="aff7">
    <w:name w:val="РП.Табл.Заголовок"/>
    <w:basedOn w:val="aa"/>
    <w:link w:val="aff8"/>
    <w:rsid w:val="00F8489F"/>
    <w:pPr>
      <w:keepNext/>
      <w:suppressLineNumbers w:val="0"/>
      <w:suppressAutoHyphens w:val="0"/>
      <w:spacing w:before="60" w:after="60" w:line="240" w:lineRule="auto"/>
      <w:ind w:firstLine="0"/>
      <w:jc w:val="center"/>
    </w:pPr>
    <w:rPr>
      <w:b/>
      <w:kern w:val="0"/>
      <w:sz w:val="24"/>
      <w:lang w:val="x-none" w:eastAsia="x-none"/>
    </w:rPr>
  </w:style>
  <w:style w:type="character" w:customStyle="1" w:styleId="aff8">
    <w:name w:val="РП.Табл.Заголовок Знак"/>
    <w:link w:val="aff7"/>
    <w:rsid w:val="004246B7"/>
    <w:rPr>
      <w:b/>
      <w:sz w:val="24"/>
    </w:rPr>
  </w:style>
  <w:style w:type="paragraph" w:customStyle="1" w:styleId="aff9">
    <w:name w:val="Маркированный. Таблица"/>
    <w:basedOn w:val="afd"/>
    <w:qFormat/>
    <w:rsid w:val="00F85752"/>
    <w:pPr>
      <w:tabs>
        <w:tab w:val="left" w:pos="601"/>
      </w:tabs>
      <w:ind w:left="601" w:hanging="426"/>
    </w:pPr>
  </w:style>
  <w:style w:type="character" w:customStyle="1" w:styleId="EmailStyle166">
    <w:name w:val="EmailStyle166"/>
    <w:semiHidden/>
    <w:rsid w:val="008E352C"/>
    <w:rPr>
      <w:rFonts w:ascii="Arial" w:hAnsi="Arial" w:cs="Arial"/>
      <w:color w:val="000080"/>
      <w:sz w:val="20"/>
      <w:szCs w:val="20"/>
    </w:rPr>
  </w:style>
  <w:style w:type="paragraph" w:customStyle="1" w:styleId="13">
    <w:name w:val="Абзац списка1"/>
    <w:basedOn w:val="aa"/>
    <w:uiPriority w:val="34"/>
    <w:qFormat/>
    <w:rsid w:val="006D101A"/>
    <w:pPr>
      <w:suppressLineNumbers w:val="0"/>
      <w:suppressAutoHyphens w:val="0"/>
      <w:spacing w:before="0" w:line="240" w:lineRule="auto"/>
      <w:ind w:left="720" w:firstLine="0"/>
      <w:jc w:val="left"/>
    </w:pPr>
    <w:rPr>
      <w:rFonts w:ascii="Calibri" w:eastAsia="Calibri" w:hAnsi="Calibri"/>
      <w:kern w:val="0"/>
      <w:sz w:val="22"/>
      <w:szCs w:val="22"/>
    </w:rPr>
  </w:style>
  <w:style w:type="paragraph" w:styleId="affa">
    <w:name w:val="Revision"/>
    <w:hidden/>
    <w:uiPriority w:val="99"/>
    <w:semiHidden/>
    <w:rsid w:val="006D101A"/>
    <w:rPr>
      <w:kern w:val="24"/>
      <w:sz w:val="24"/>
    </w:rPr>
  </w:style>
  <w:style w:type="paragraph" w:customStyle="1" w:styleId="affb">
    <w:name w:val="Нумерация"/>
    <w:basedOn w:val="ab"/>
    <w:next w:val="aa"/>
    <w:qFormat/>
    <w:rsid w:val="00B500D6"/>
    <w:pPr>
      <w:spacing w:after="120"/>
      <w:ind w:firstLine="0"/>
      <w:jc w:val="left"/>
    </w:pPr>
    <w:rPr>
      <w:snapToGrid/>
      <w:color w:val="auto"/>
      <w:sz w:val="26"/>
      <w:szCs w:val="26"/>
      <w:lang w:val="ru-RU" w:eastAsia="ru-RU"/>
    </w:rPr>
  </w:style>
  <w:style w:type="paragraph" w:styleId="affc">
    <w:name w:val="Balloon Text"/>
    <w:basedOn w:val="aa"/>
    <w:link w:val="affd"/>
    <w:rsid w:val="00087189"/>
    <w:pPr>
      <w:spacing w:before="0" w:line="240" w:lineRule="auto"/>
    </w:pPr>
    <w:rPr>
      <w:rFonts w:ascii="Tahoma" w:hAnsi="Tahoma"/>
      <w:sz w:val="16"/>
      <w:szCs w:val="16"/>
      <w:lang w:val="x-none" w:eastAsia="x-none"/>
    </w:rPr>
  </w:style>
  <w:style w:type="character" w:customStyle="1" w:styleId="affd">
    <w:name w:val="Текст выноски Знак"/>
    <w:link w:val="affc"/>
    <w:rsid w:val="00087189"/>
    <w:rPr>
      <w:rFonts w:ascii="Tahoma" w:hAnsi="Tahoma" w:cs="Tahoma"/>
      <w:kern w:val="24"/>
      <w:sz w:val="16"/>
      <w:szCs w:val="16"/>
    </w:rPr>
  </w:style>
  <w:style w:type="paragraph" w:styleId="affe">
    <w:name w:val="caption"/>
    <w:aliases w:val="Рисунок название стить,Название объекта Знак,Название объекта Знак1 Знак,Название объекта Знак Знак Знак,Name_object Знак Знак Знак,Наименование объекта Знак Знак Знак,Name_object Знак1 Знак,Наименование объекта Знак1 Знак,Ви6"/>
    <w:basedOn w:val="aa"/>
    <w:next w:val="aa"/>
    <w:link w:val="14"/>
    <w:uiPriority w:val="35"/>
    <w:qFormat/>
    <w:rsid w:val="005900DA"/>
    <w:pPr>
      <w:ind w:firstLine="0"/>
      <w:jc w:val="center"/>
    </w:pPr>
    <w:rPr>
      <w:b/>
      <w:bCs/>
      <w:lang w:val="x-none" w:eastAsia="x-none"/>
    </w:rPr>
  </w:style>
  <w:style w:type="paragraph" w:customStyle="1" w:styleId="OTRNormal">
    <w:name w:val="OTR_Normal"/>
    <w:basedOn w:val="aa"/>
    <w:link w:val="OTRNormal0"/>
    <w:rsid w:val="005507D3"/>
    <w:pPr>
      <w:spacing w:before="60" w:after="120"/>
      <w:ind w:firstLine="567"/>
    </w:pPr>
    <w:rPr>
      <w:kern w:val="0"/>
      <w:sz w:val="24"/>
      <w:lang w:val="x-none" w:eastAsia="x-none"/>
    </w:rPr>
  </w:style>
  <w:style w:type="character" w:customStyle="1" w:styleId="OTRNormal0">
    <w:name w:val="OTR_Normal Знак"/>
    <w:link w:val="OTRNormal"/>
    <w:locked/>
    <w:rsid w:val="005507D3"/>
    <w:rPr>
      <w:sz w:val="24"/>
    </w:rPr>
  </w:style>
  <w:style w:type="character" w:customStyle="1" w:styleId="10">
    <w:name w:val="Заголовок 1 Знак"/>
    <w:link w:val="1"/>
    <w:rsid w:val="00AE6621"/>
    <w:rPr>
      <w:b/>
      <w:bCs/>
      <w:caps/>
      <w:color w:val="000000"/>
      <w:kern w:val="32"/>
      <w:sz w:val="32"/>
      <w:szCs w:val="28"/>
      <w:lang w:eastAsia="en-US"/>
    </w:rPr>
  </w:style>
  <w:style w:type="character" w:customStyle="1" w:styleId="40">
    <w:name w:val="Заголовок 4 Знак"/>
    <w:link w:val="4"/>
    <w:rsid w:val="00800FD6"/>
    <w:rPr>
      <w:b/>
      <w:snapToGrid w:val="0"/>
      <w:color w:val="000000"/>
      <w:sz w:val="28"/>
      <w:szCs w:val="28"/>
      <w:lang w:val="x-none" w:eastAsia="en-US"/>
    </w:rPr>
  </w:style>
  <w:style w:type="paragraph" w:customStyle="1" w:styleId="afff">
    <w:name w:val="Текст в таблице"/>
    <w:basedOn w:val="aa"/>
    <w:uiPriority w:val="99"/>
    <w:qFormat/>
    <w:rsid w:val="001D154C"/>
    <w:pPr>
      <w:suppressLineNumbers w:val="0"/>
      <w:suppressAutoHyphens w:val="0"/>
      <w:spacing w:before="0"/>
    </w:pPr>
    <w:rPr>
      <w:kern w:val="0"/>
      <w:szCs w:val="28"/>
    </w:rPr>
  </w:style>
  <w:style w:type="paragraph" w:customStyle="1" w:styleId="a4">
    <w:name w:val="Перечисление в таблице"/>
    <w:basedOn w:val="aa"/>
    <w:link w:val="afff0"/>
    <w:qFormat/>
    <w:rsid w:val="005507D3"/>
    <w:pPr>
      <w:numPr>
        <w:numId w:val="2"/>
      </w:numPr>
      <w:suppressLineNumbers w:val="0"/>
      <w:tabs>
        <w:tab w:val="left" w:pos="225"/>
      </w:tabs>
      <w:suppressAutoHyphens w:val="0"/>
      <w:spacing w:before="0" w:line="240" w:lineRule="auto"/>
      <w:jc w:val="left"/>
    </w:pPr>
    <w:rPr>
      <w:kern w:val="0"/>
      <w:sz w:val="20"/>
    </w:rPr>
  </w:style>
  <w:style w:type="character" w:customStyle="1" w:styleId="afff0">
    <w:name w:val="Перечисление в таблице Знак"/>
    <w:link w:val="a4"/>
    <w:rsid w:val="005507D3"/>
  </w:style>
  <w:style w:type="character" w:styleId="afff1">
    <w:name w:val="annotation reference"/>
    <w:uiPriority w:val="99"/>
    <w:qFormat/>
    <w:rsid w:val="004C42F7"/>
    <w:rPr>
      <w:sz w:val="16"/>
      <w:szCs w:val="16"/>
    </w:rPr>
  </w:style>
  <w:style w:type="paragraph" w:styleId="afff2">
    <w:name w:val="annotation text"/>
    <w:basedOn w:val="aa"/>
    <w:link w:val="afff3"/>
    <w:qFormat/>
    <w:rsid w:val="004C42F7"/>
    <w:rPr>
      <w:sz w:val="20"/>
      <w:lang w:val="x-none" w:eastAsia="x-none"/>
    </w:rPr>
  </w:style>
  <w:style w:type="character" w:customStyle="1" w:styleId="afff3">
    <w:name w:val="Текст примечания Знак"/>
    <w:link w:val="afff2"/>
    <w:rsid w:val="004C42F7"/>
    <w:rPr>
      <w:kern w:val="24"/>
    </w:rPr>
  </w:style>
  <w:style w:type="paragraph" w:styleId="afff4">
    <w:name w:val="annotation subject"/>
    <w:basedOn w:val="afff2"/>
    <w:next w:val="afff2"/>
    <w:link w:val="afff5"/>
    <w:rsid w:val="004C42F7"/>
    <w:rPr>
      <w:b/>
      <w:bCs/>
    </w:rPr>
  </w:style>
  <w:style w:type="character" w:customStyle="1" w:styleId="afff5">
    <w:name w:val="Тема примечания Знак"/>
    <w:link w:val="afff4"/>
    <w:rsid w:val="004C42F7"/>
    <w:rPr>
      <w:b/>
      <w:bCs/>
      <w:kern w:val="24"/>
    </w:rPr>
  </w:style>
  <w:style w:type="paragraph" w:styleId="afff6">
    <w:name w:val="footnote text"/>
    <w:basedOn w:val="aa"/>
    <w:link w:val="afff7"/>
    <w:uiPriority w:val="99"/>
    <w:rsid w:val="0008192D"/>
    <w:rPr>
      <w:sz w:val="20"/>
      <w:lang w:val="x-none" w:eastAsia="x-none"/>
    </w:rPr>
  </w:style>
  <w:style w:type="character" w:customStyle="1" w:styleId="afff7">
    <w:name w:val="Текст сноски Знак"/>
    <w:link w:val="afff6"/>
    <w:uiPriority w:val="99"/>
    <w:rsid w:val="0008192D"/>
    <w:rPr>
      <w:kern w:val="24"/>
      <w:lang w:val="x-none" w:eastAsia="x-none"/>
    </w:rPr>
  </w:style>
  <w:style w:type="character" w:styleId="afff8">
    <w:name w:val="FollowedHyperlink"/>
    <w:rsid w:val="00CB243D"/>
    <w:rPr>
      <w:color w:val="800080"/>
      <w:u w:val="single"/>
    </w:rPr>
  </w:style>
  <w:style w:type="paragraph" w:styleId="afff9">
    <w:name w:val="Plain Text"/>
    <w:basedOn w:val="aa"/>
    <w:link w:val="afffa"/>
    <w:uiPriority w:val="99"/>
    <w:unhideWhenUsed/>
    <w:rsid w:val="00065020"/>
    <w:pPr>
      <w:suppressLineNumbers w:val="0"/>
      <w:suppressAutoHyphens w:val="0"/>
      <w:spacing w:before="0" w:line="240" w:lineRule="auto"/>
      <w:ind w:firstLine="0"/>
      <w:jc w:val="left"/>
    </w:pPr>
    <w:rPr>
      <w:rFonts w:ascii="Calibri" w:eastAsia="Calibri" w:hAnsi="Calibri"/>
      <w:kern w:val="0"/>
      <w:sz w:val="22"/>
      <w:szCs w:val="21"/>
      <w:lang w:val="x-none" w:eastAsia="en-US"/>
    </w:rPr>
  </w:style>
  <w:style w:type="character" w:customStyle="1" w:styleId="afffa">
    <w:name w:val="Текст Знак"/>
    <w:link w:val="afff9"/>
    <w:uiPriority w:val="99"/>
    <w:rsid w:val="00065020"/>
    <w:rPr>
      <w:rFonts w:ascii="Calibri" w:eastAsia="Calibri" w:hAnsi="Calibri"/>
      <w:sz w:val="22"/>
      <w:szCs w:val="21"/>
      <w:lang w:eastAsia="en-US"/>
    </w:rPr>
  </w:style>
  <w:style w:type="paragraph" w:customStyle="1" w:styleId="1-">
    <w:name w:val="Перечисление 1-го уровня"/>
    <w:basedOn w:val="aa"/>
    <w:link w:val="1-0"/>
    <w:autoRedefine/>
    <w:qFormat/>
    <w:rsid w:val="007D66F3"/>
    <w:pPr>
      <w:numPr>
        <w:numId w:val="3"/>
      </w:numPr>
      <w:suppressLineNumbers w:val="0"/>
      <w:suppressAutoHyphens w:val="0"/>
      <w:spacing w:before="0"/>
    </w:pPr>
    <w:rPr>
      <w:kern w:val="0"/>
      <w:szCs w:val="28"/>
      <w:lang w:val="x-none" w:eastAsia="x-none"/>
    </w:rPr>
  </w:style>
  <w:style w:type="paragraph" w:customStyle="1" w:styleId="a3">
    <w:name w:val="Перечисление второго уровня"/>
    <w:basedOn w:val="aa"/>
    <w:rsid w:val="008E4185"/>
    <w:pPr>
      <w:numPr>
        <w:ilvl w:val="1"/>
        <w:numId w:val="8"/>
      </w:numPr>
      <w:suppressLineNumbers w:val="0"/>
      <w:suppressAutoHyphens w:val="0"/>
      <w:spacing w:before="0"/>
    </w:pPr>
    <w:rPr>
      <w:kern w:val="0"/>
      <w:szCs w:val="24"/>
    </w:rPr>
  </w:style>
  <w:style w:type="paragraph" w:customStyle="1" w:styleId="3-">
    <w:name w:val="Перечисление 3-го уровня"/>
    <w:basedOn w:val="a3"/>
    <w:rsid w:val="008E4185"/>
    <w:pPr>
      <w:numPr>
        <w:ilvl w:val="2"/>
        <w:numId w:val="3"/>
      </w:numPr>
    </w:pPr>
  </w:style>
  <w:style w:type="character" w:customStyle="1" w:styleId="iceouttxt4">
    <w:name w:val="iceouttxt4"/>
    <w:basedOn w:val="ac"/>
    <w:rsid w:val="00881AB6"/>
  </w:style>
  <w:style w:type="paragraph" w:customStyle="1" w:styleId="a6">
    <w:name w:val="Подпись к таблице"/>
    <w:basedOn w:val="aa"/>
    <w:rsid w:val="001264E0"/>
    <w:pPr>
      <w:keepNext/>
      <w:numPr>
        <w:numId w:val="4"/>
      </w:numPr>
      <w:suppressLineNumbers w:val="0"/>
      <w:suppressAutoHyphens w:val="0"/>
      <w:spacing w:before="0"/>
      <w:jc w:val="left"/>
    </w:pPr>
    <w:rPr>
      <w:kern w:val="0"/>
      <w:szCs w:val="24"/>
    </w:rPr>
  </w:style>
  <w:style w:type="paragraph" w:customStyle="1" w:styleId="OTRTableNum">
    <w:name w:val="OTR_Table_Num"/>
    <w:basedOn w:val="aa"/>
    <w:semiHidden/>
    <w:rsid w:val="001264E0"/>
    <w:pPr>
      <w:numPr>
        <w:numId w:val="5"/>
      </w:numPr>
      <w:suppressLineNumbers w:val="0"/>
      <w:suppressAutoHyphens w:val="0"/>
      <w:spacing w:before="60" w:after="60" w:line="240" w:lineRule="auto"/>
      <w:jc w:val="left"/>
    </w:pPr>
    <w:rPr>
      <w:kern w:val="0"/>
    </w:rPr>
  </w:style>
  <w:style w:type="paragraph" w:styleId="afffb">
    <w:name w:val="header"/>
    <w:basedOn w:val="aa"/>
    <w:link w:val="afffc"/>
    <w:rsid w:val="00A6530B"/>
    <w:pPr>
      <w:tabs>
        <w:tab w:val="center" w:pos="4677"/>
        <w:tab w:val="right" w:pos="9355"/>
      </w:tabs>
    </w:pPr>
    <w:rPr>
      <w:lang w:val="x-none" w:eastAsia="x-none"/>
    </w:rPr>
  </w:style>
  <w:style w:type="character" w:customStyle="1" w:styleId="afffc">
    <w:name w:val="Верхний колонтитул Знак"/>
    <w:link w:val="afffb"/>
    <w:rsid w:val="00A6530B"/>
    <w:rPr>
      <w:kern w:val="24"/>
      <w:sz w:val="28"/>
    </w:rPr>
  </w:style>
  <w:style w:type="paragraph" w:styleId="afffd">
    <w:name w:val="footer"/>
    <w:basedOn w:val="aa"/>
    <w:link w:val="afffe"/>
    <w:rsid w:val="00A6530B"/>
    <w:pPr>
      <w:tabs>
        <w:tab w:val="center" w:pos="4677"/>
        <w:tab w:val="right" w:pos="9355"/>
      </w:tabs>
    </w:pPr>
    <w:rPr>
      <w:lang w:val="x-none" w:eastAsia="x-none"/>
    </w:rPr>
  </w:style>
  <w:style w:type="character" w:customStyle="1" w:styleId="afffe">
    <w:name w:val="Нижний колонтитул Знак"/>
    <w:link w:val="afffd"/>
    <w:rsid w:val="00A6530B"/>
    <w:rPr>
      <w:kern w:val="24"/>
      <w:sz w:val="28"/>
    </w:rPr>
  </w:style>
  <w:style w:type="paragraph" w:styleId="affff">
    <w:name w:val="Normal (Web)"/>
    <w:basedOn w:val="aa"/>
    <w:rsid w:val="00A21951"/>
    <w:rPr>
      <w:sz w:val="24"/>
      <w:szCs w:val="24"/>
    </w:rPr>
  </w:style>
  <w:style w:type="character" w:customStyle="1" w:styleId="af1">
    <w:name w:val="Название Знак"/>
    <w:link w:val="af0"/>
    <w:rsid w:val="00B60EA5"/>
    <w:rPr>
      <w:b/>
      <w:bCs/>
      <w:color w:val="000000"/>
      <w:kern w:val="24"/>
      <w:sz w:val="28"/>
      <w:lang w:val="x-none" w:eastAsia="x-none"/>
    </w:rPr>
  </w:style>
  <w:style w:type="paragraph" w:customStyle="1" w:styleId="affff0">
    <w:name w:val="ЛАНИТ_текст в таблице"/>
    <w:basedOn w:val="aa"/>
    <w:qFormat/>
    <w:rsid w:val="009157D5"/>
    <w:pPr>
      <w:suppressLineNumbers w:val="0"/>
      <w:suppressAutoHyphens w:val="0"/>
      <w:spacing w:before="0" w:line="276" w:lineRule="auto"/>
      <w:ind w:firstLine="0"/>
    </w:pPr>
    <w:rPr>
      <w:rFonts w:eastAsia="Calibri"/>
      <w:kern w:val="0"/>
      <w:sz w:val="24"/>
      <w:szCs w:val="22"/>
      <w:lang w:eastAsia="en-US"/>
    </w:rPr>
  </w:style>
  <w:style w:type="paragraph" w:customStyle="1" w:styleId="Char">
    <w:name w:val="Обычный маркированный Char"/>
    <w:basedOn w:val="aa"/>
    <w:link w:val="CharChar"/>
    <w:qFormat/>
    <w:rsid w:val="00D30F16"/>
    <w:pPr>
      <w:suppressLineNumbers w:val="0"/>
      <w:suppressAutoHyphens w:val="0"/>
      <w:spacing w:before="0"/>
      <w:ind w:left="1429" w:hanging="360"/>
    </w:pPr>
    <w:rPr>
      <w:rFonts w:eastAsia="Calibri"/>
      <w:kern w:val="0"/>
      <w:sz w:val="24"/>
      <w:szCs w:val="22"/>
      <w:lang w:val="x-none" w:eastAsia="x-none"/>
    </w:rPr>
  </w:style>
  <w:style w:type="character" w:customStyle="1" w:styleId="CharChar">
    <w:name w:val="Обычный маркированный Char Char"/>
    <w:link w:val="Char"/>
    <w:rsid w:val="00D30F16"/>
    <w:rPr>
      <w:rFonts w:eastAsia="Calibri"/>
      <w:sz w:val="24"/>
      <w:szCs w:val="22"/>
    </w:rPr>
  </w:style>
  <w:style w:type="character" w:customStyle="1" w:styleId="aff1">
    <w:name w:val="Абзац списка Знак"/>
    <w:link w:val="aff0"/>
    <w:uiPriority w:val="34"/>
    <w:rsid w:val="001E0C9D"/>
    <w:rPr>
      <w:rFonts w:ascii="Calibri" w:eastAsia="Calibri" w:hAnsi="Calibri"/>
      <w:sz w:val="22"/>
      <w:szCs w:val="22"/>
    </w:rPr>
  </w:style>
  <w:style w:type="paragraph" w:customStyle="1" w:styleId="OTRFigure">
    <w:name w:val="OTR_Figure"/>
    <w:rsid w:val="00533A69"/>
    <w:pPr>
      <w:keepNext/>
      <w:spacing w:before="120" w:after="120"/>
      <w:jc w:val="center"/>
    </w:pPr>
    <w:rPr>
      <w:sz w:val="24"/>
    </w:rPr>
  </w:style>
  <w:style w:type="paragraph" w:customStyle="1" w:styleId="a">
    <w:name w:val="Приложение"/>
    <w:basedOn w:val="aa"/>
    <w:rsid w:val="00357838"/>
    <w:pPr>
      <w:keepNext/>
      <w:pageBreakBefore/>
      <w:numPr>
        <w:numId w:val="6"/>
      </w:numPr>
      <w:suppressLineNumbers w:val="0"/>
      <w:snapToGrid w:val="0"/>
      <w:spacing w:after="240" w:line="288" w:lineRule="auto"/>
      <w:jc w:val="center"/>
    </w:pPr>
    <w:rPr>
      <w:kern w:val="0"/>
    </w:rPr>
  </w:style>
  <w:style w:type="paragraph" w:customStyle="1" w:styleId="a0">
    <w:name w:val="Заголовок Приложения"/>
    <w:basedOn w:val="aa"/>
    <w:rsid w:val="00357838"/>
    <w:pPr>
      <w:keepNext/>
      <w:numPr>
        <w:ilvl w:val="1"/>
        <w:numId w:val="6"/>
      </w:numPr>
      <w:suppressLineNumbers w:val="0"/>
      <w:snapToGrid w:val="0"/>
      <w:spacing w:before="0" w:line="288" w:lineRule="auto"/>
    </w:pPr>
    <w:rPr>
      <w:kern w:val="0"/>
    </w:rPr>
  </w:style>
  <w:style w:type="paragraph" w:customStyle="1" w:styleId="a1">
    <w:name w:val="подпись Рисунок приложения"/>
    <w:basedOn w:val="aa"/>
    <w:rsid w:val="00357838"/>
    <w:pPr>
      <w:numPr>
        <w:ilvl w:val="2"/>
        <w:numId w:val="6"/>
      </w:numPr>
      <w:suppressLineNumbers w:val="0"/>
      <w:snapToGrid w:val="0"/>
      <w:spacing w:before="0" w:line="288" w:lineRule="auto"/>
      <w:jc w:val="center"/>
    </w:pPr>
    <w:rPr>
      <w:kern w:val="0"/>
      <w:sz w:val="24"/>
    </w:rPr>
  </w:style>
  <w:style w:type="paragraph" w:customStyle="1" w:styleId="a2">
    <w:name w:val="Таблица приложения"/>
    <w:basedOn w:val="a6"/>
    <w:rsid w:val="00357838"/>
    <w:pPr>
      <w:numPr>
        <w:ilvl w:val="3"/>
        <w:numId w:val="6"/>
      </w:numPr>
      <w:suppressAutoHyphens/>
      <w:snapToGrid w:val="0"/>
      <w:spacing w:line="288" w:lineRule="auto"/>
    </w:pPr>
    <w:rPr>
      <w:sz w:val="24"/>
      <w:szCs w:val="20"/>
      <w:lang w:val="en-US"/>
    </w:rPr>
  </w:style>
  <w:style w:type="paragraph" w:customStyle="1" w:styleId="affff1">
    <w:name w:val="Обычный текст"/>
    <w:basedOn w:val="aa"/>
    <w:rsid w:val="00565B93"/>
    <w:pPr>
      <w:suppressLineNumbers w:val="0"/>
      <w:suppressAutoHyphens w:val="0"/>
      <w:spacing w:before="0" w:after="120"/>
      <w:ind w:firstLine="709"/>
    </w:pPr>
    <w:rPr>
      <w:kern w:val="0"/>
      <w:sz w:val="24"/>
    </w:rPr>
  </w:style>
  <w:style w:type="paragraph" w:customStyle="1" w:styleId="affff2">
    <w:name w:val="Вариант использования"/>
    <w:basedOn w:val="aa"/>
    <w:rsid w:val="00C91424"/>
    <w:pPr>
      <w:suppressLineNumbers w:val="0"/>
      <w:tabs>
        <w:tab w:val="left" w:pos="0"/>
        <w:tab w:val="num" w:pos="709"/>
      </w:tabs>
      <w:suppressAutoHyphens w:val="0"/>
      <w:spacing w:before="60" w:after="60" w:line="276" w:lineRule="auto"/>
      <w:ind w:firstLine="0"/>
    </w:pPr>
    <w:rPr>
      <w:kern w:val="32"/>
      <w:sz w:val="24"/>
      <w:szCs w:val="24"/>
    </w:rPr>
  </w:style>
  <w:style w:type="character" w:customStyle="1" w:styleId="iceouttxt5">
    <w:name w:val="iceouttxt5"/>
    <w:rsid w:val="00672241"/>
    <w:rPr>
      <w:rFonts w:ascii="Arial" w:hAnsi="Arial" w:cs="Arial" w:hint="default"/>
      <w:color w:val="0060A4"/>
      <w:sz w:val="18"/>
      <w:szCs w:val="18"/>
      <w:u w:val="single"/>
    </w:rPr>
  </w:style>
  <w:style w:type="paragraph" w:customStyle="1" w:styleId="affff3">
    <w:name w:val="Согласующая подпись"/>
    <w:basedOn w:val="aa"/>
    <w:rsid w:val="004378BF"/>
    <w:pPr>
      <w:widowControl w:val="0"/>
      <w:suppressLineNumbers w:val="0"/>
      <w:snapToGrid w:val="0"/>
      <w:spacing w:before="0" w:line="288" w:lineRule="auto"/>
      <w:ind w:firstLine="567"/>
      <w:jc w:val="center"/>
    </w:pPr>
    <w:rPr>
      <w:rFonts w:eastAsia="Batang"/>
      <w:kern w:val="0"/>
      <w:sz w:val="24"/>
      <w:lang w:eastAsia="en-US"/>
    </w:rPr>
  </w:style>
  <w:style w:type="paragraph" w:customStyle="1" w:styleId="-1">
    <w:name w:val="ООС-МСписок1"/>
    <w:basedOn w:val="afd"/>
    <w:link w:val="-10"/>
    <w:qFormat/>
    <w:rsid w:val="004A7269"/>
    <w:pPr>
      <w:spacing w:line="288" w:lineRule="auto"/>
      <w:ind w:firstLine="0"/>
      <w:contextualSpacing/>
    </w:pPr>
    <w:rPr>
      <w:color w:val="auto"/>
      <w:kern w:val="0"/>
      <w:szCs w:val="20"/>
      <w:lang w:val="x-none"/>
    </w:rPr>
  </w:style>
  <w:style w:type="paragraph" w:customStyle="1" w:styleId="-2">
    <w:name w:val="ООС-МСписок2"/>
    <w:basedOn w:val="-1"/>
    <w:qFormat/>
    <w:rsid w:val="004A7269"/>
    <w:pPr>
      <w:numPr>
        <w:ilvl w:val="1"/>
        <w:numId w:val="7"/>
      </w:numPr>
      <w:ind w:left="2508"/>
    </w:pPr>
  </w:style>
  <w:style w:type="character" w:customStyle="1" w:styleId="-10">
    <w:name w:val="ООС-МСписок1 Знак"/>
    <w:link w:val="-1"/>
    <w:rsid w:val="004A7269"/>
    <w:rPr>
      <w:sz w:val="28"/>
    </w:rPr>
  </w:style>
  <w:style w:type="paragraph" w:customStyle="1" w:styleId="-3">
    <w:name w:val="ООС-МСписок3"/>
    <w:basedOn w:val="aa"/>
    <w:link w:val="-30"/>
    <w:qFormat/>
    <w:rsid w:val="004A7269"/>
    <w:pPr>
      <w:numPr>
        <w:ilvl w:val="2"/>
        <w:numId w:val="7"/>
      </w:numPr>
      <w:suppressLineNumbers w:val="0"/>
      <w:snapToGrid w:val="0"/>
      <w:spacing w:before="0" w:after="200"/>
      <w:contextualSpacing/>
      <w:jc w:val="left"/>
    </w:pPr>
    <w:rPr>
      <w:rFonts w:eastAsia="Calibri"/>
      <w:kern w:val="0"/>
      <w:szCs w:val="24"/>
      <w:lang w:val="x-none" w:eastAsia="x-none"/>
    </w:rPr>
  </w:style>
  <w:style w:type="paragraph" w:customStyle="1" w:styleId="-">
    <w:name w:val="ООС-Обычный"/>
    <w:basedOn w:val="aa"/>
    <w:link w:val="-0"/>
    <w:qFormat/>
    <w:rsid w:val="009D7DAA"/>
    <w:pPr>
      <w:suppressLineNumbers w:val="0"/>
      <w:snapToGrid w:val="0"/>
      <w:spacing w:before="0" w:line="288" w:lineRule="auto"/>
      <w:ind w:firstLine="567"/>
    </w:pPr>
    <w:rPr>
      <w:kern w:val="0"/>
      <w:szCs w:val="28"/>
      <w:lang w:val="x-none" w:eastAsia="x-none"/>
    </w:rPr>
  </w:style>
  <w:style w:type="character" w:customStyle="1" w:styleId="-0">
    <w:name w:val="ООС-Обычный Знак"/>
    <w:link w:val="-"/>
    <w:locked/>
    <w:rsid w:val="009D7DAA"/>
    <w:rPr>
      <w:sz w:val="28"/>
      <w:szCs w:val="28"/>
    </w:rPr>
  </w:style>
  <w:style w:type="character" w:customStyle="1" w:styleId="-30">
    <w:name w:val="ООС-МСписок3 Знак"/>
    <w:link w:val="-3"/>
    <w:locked/>
    <w:rsid w:val="007D1D0C"/>
    <w:rPr>
      <w:rFonts w:eastAsia="Calibri"/>
      <w:sz w:val="28"/>
      <w:szCs w:val="24"/>
      <w:lang w:val="x-none" w:eastAsia="x-none"/>
    </w:rPr>
  </w:style>
  <w:style w:type="paragraph" w:customStyle="1" w:styleId="-4">
    <w:name w:val="ООС-Выделенный"/>
    <w:basedOn w:val="-"/>
    <w:next w:val="-"/>
    <w:link w:val="-5"/>
    <w:qFormat/>
    <w:rsid w:val="005A53C2"/>
    <w:pPr>
      <w:spacing w:line="276" w:lineRule="auto"/>
    </w:pPr>
    <w:rPr>
      <w:b/>
      <w:color w:val="365F91"/>
    </w:rPr>
  </w:style>
  <w:style w:type="character" w:customStyle="1" w:styleId="-5">
    <w:name w:val="ООС-Выделенный Знак"/>
    <w:link w:val="-4"/>
    <w:rsid w:val="005A53C2"/>
    <w:rPr>
      <w:b/>
      <w:color w:val="365F91"/>
      <w:sz w:val="28"/>
      <w:szCs w:val="28"/>
    </w:rPr>
  </w:style>
  <w:style w:type="paragraph" w:customStyle="1" w:styleId="affff4">
    <w:name w:val="Заголовок структурного элемента"/>
    <w:basedOn w:val="aa"/>
    <w:rsid w:val="003C3975"/>
    <w:pPr>
      <w:keepNext/>
      <w:pageBreakBefore/>
      <w:suppressLineNumbers w:val="0"/>
      <w:snapToGrid w:val="0"/>
      <w:spacing w:before="0" w:after="120" w:line="288" w:lineRule="auto"/>
      <w:ind w:firstLine="567"/>
      <w:jc w:val="center"/>
    </w:pPr>
    <w:rPr>
      <w:b/>
      <w:kern w:val="0"/>
      <w:sz w:val="32"/>
    </w:rPr>
  </w:style>
  <w:style w:type="character" w:customStyle="1" w:styleId="14">
    <w:name w:val="Название объекта Знак1"/>
    <w:aliases w:val="Рисунок название стить Знак,Название объекта Знак Знак,Название объекта Знак1 Знак Знак,Название объекта Знак Знак Знак Знак,Name_object Знак Знак Знак Знак,Наименование объекта Знак Знак Знак Знак,Name_object Знак1 Знак Знак"/>
    <w:link w:val="affe"/>
    <w:rsid w:val="005900DA"/>
    <w:rPr>
      <w:b/>
      <w:bCs/>
      <w:kern w:val="24"/>
      <w:sz w:val="28"/>
      <w:lang w:val="x-none" w:eastAsia="x-none"/>
    </w:rPr>
  </w:style>
  <w:style w:type="paragraph" w:customStyle="1" w:styleId="-6">
    <w:name w:val="ООС-таблица"/>
    <w:basedOn w:val="aa"/>
    <w:next w:val="-"/>
    <w:link w:val="-7"/>
    <w:qFormat/>
    <w:rsid w:val="001432D9"/>
    <w:pPr>
      <w:keepNext/>
      <w:keepLines/>
      <w:suppressLineNumbers w:val="0"/>
      <w:snapToGrid w:val="0"/>
      <w:spacing w:before="0" w:line="288" w:lineRule="auto"/>
      <w:ind w:firstLine="567"/>
      <w:jc w:val="left"/>
    </w:pPr>
    <w:rPr>
      <w:color w:val="365F91"/>
      <w:kern w:val="0"/>
      <w:lang w:val="x-none" w:eastAsia="x-none"/>
    </w:rPr>
  </w:style>
  <w:style w:type="character" w:customStyle="1" w:styleId="-7">
    <w:name w:val="ООС-таблица Знак"/>
    <w:link w:val="-6"/>
    <w:rsid w:val="001432D9"/>
    <w:rPr>
      <w:color w:val="365F91"/>
      <w:sz w:val="28"/>
    </w:rPr>
  </w:style>
  <w:style w:type="paragraph" w:customStyle="1" w:styleId="15">
    <w:name w:val="Маркир_1"/>
    <w:basedOn w:val="aa"/>
    <w:link w:val="16"/>
    <w:qFormat/>
    <w:rsid w:val="006342F3"/>
    <w:pPr>
      <w:suppressLineNumbers w:val="0"/>
      <w:suppressAutoHyphens w:val="0"/>
      <w:spacing w:before="0"/>
      <w:ind w:firstLine="0"/>
    </w:pPr>
    <w:rPr>
      <w:kern w:val="0"/>
      <w:sz w:val="24"/>
      <w:szCs w:val="24"/>
      <w:lang w:val="x-none" w:eastAsia="x-none"/>
    </w:rPr>
  </w:style>
  <w:style w:type="character" w:customStyle="1" w:styleId="16">
    <w:name w:val="Маркир_1 Знак"/>
    <w:link w:val="15"/>
    <w:rsid w:val="006342F3"/>
    <w:rPr>
      <w:sz w:val="24"/>
      <w:szCs w:val="24"/>
    </w:rPr>
  </w:style>
  <w:style w:type="paragraph" w:customStyle="1" w:styleId="affff5">
    <w:name w:val="Наименование отчета"/>
    <w:basedOn w:val="aa"/>
    <w:qFormat/>
    <w:rsid w:val="001E2929"/>
    <w:pPr>
      <w:keepLines/>
      <w:suppressLineNumbers w:val="0"/>
      <w:suppressAutoHyphens w:val="0"/>
      <w:spacing w:before="240" w:after="120"/>
      <w:ind w:right="851"/>
      <w:jc w:val="center"/>
    </w:pPr>
    <w:rPr>
      <w:rFonts w:eastAsia="Batang"/>
      <w:b/>
      <w:bCs/>
      <w:kern w:val="0"/>
      <w:sz w:val="32"/>
      <w:szCs w:val="28"/>
      <w:lang w:eastAsia="en-US"/>
    </w:rPr>
  </w:style>
  <w:style w:type="paragraph" w:customStyle="1" w:styleId="affff6">
    <w:name w:val="Рисунок"/>
    <w:basedOn w:val="aa"/>
    <w:next w:val="aa"/>
    <w:qFormat/>
    <w:rsid w:val="00CD0F35"/>
    <w:pPr>
      <w:suppressLineNumbers w:val="0"/>
      <w:suppressAutoHyphens w:val="0"/>
      <w:spacing w:line="288" w:lineRule="auto"/>
      <w:ind w:firstLine="0"/>
      <w:jc w:val="center"/>
    </w:pPr>
    <w:rPr>
      <w:kern w:val="0"/>
      <w:szCs w:val="24"/>
    </w:rPr>
  </w:style>
  <w:style w:type="paragraph" w:customStyle="1" w:styleId="-8">
    <w:name w:val="ООС-Рисунок"/>
    <w:basedOn w:val="affff6"/>
    <w:next w:val="aa"/>
    <w:link w:val="-9"/>
    <w:qFormat/>
    <w:rsid w:val="00A42D7C"/>
    <w:pPr>
      <w:suppressAutoHyphens/>
      <w:snapToGrid w:val="0"/>
    </w:pPr>
    <w:rPr>
      <w:color w:val="365F91"/>
      <w:szCs w:val="20"/>
      <w:lang w:val="x-none" w:eastAsia="x-none"/>
    </w:rPr>
  </w:style>
  <w:style w:type="character" w:customStyle="1" w:styleId="-9">
    <w:name w:val="ООС-Рисунок Знак"/>
    <w:link w:val="-8"/>
    <w:rsid w:val="00A42D7C"/>
    <w:rPr>
      <w:color w:val="365F91"/>
      <w:sz w:val="28"/>
    </w:rPr>
  </w:style>
  <w:style w:type="paragraph" w:customStyle="1" w:styleId="affff7">
    <w:name w:val="Название колонки в таблице"/>
    <w:basedOn w:val="aa"/>
    <w:uiPriority w:val="99"/>
    <w:qFormat/>
    <w:rsid w:val="003F5BD3"/>
    <w:pPr>
      <w:keepNext/>
      <w:suppressLineNumbers w:val="0"/>
      <w:suppressAutoHyphens w:val="0"/>
      <w:spacing w:before="0" w:line="288" w:lineRule="auto"/>
      <w:ind w:firstLine="0"/>
      <w:jc w:val="center"/>
    </w:pPr>
    <w:rPr>
      <w:b/>
      <w:kern w:val="0"/>
      <w:sz w:val="24"/>
      <w:szCs w:val="24"/>
    </w:rPr>
  </w:style>
  <w:style w:type="character" w:customStyle="1" w:styleId="1-0">
    <w:name w:val="Перечисление 1-го уровня Знак"/>
    <w:link w:val="1-"/>
    <w:rsid w:val="007D66F3"/>
    <w:rPr>
      <w:sz w:val="28"/>
      <w:szCs w:val="28"/>
      <w:lang w:val="x-none" w:eastAsia="x-none"/>
    </w:rPr>
  </w:style>
  <w:style w:type="paragraph" w:customStyle="1" w:styleId="affff8">
    <w:name w:val="ЛАНИТ_Основной текст"/>
    <w:basedOn w:val="ab"/>
    <w:link w:val="affff9"/>
    <w:uiPriority w:val="99"/>
    <w:qFormat/>
    <w:rsid w:val="00120CB4"/>
    <w:rPr>
      <w:sz w:val="24"/>
      <w:lang w:eastAsia="en-US"/>
    </w:rPr>
  </w:style>
  <w:style w:type="character" w:customStyle="1" w:styleId="affff9">
    <w:name w:val="ЛАНИТ_Основной текст Знак"/>
    <w:link w:val="affff8"/>
    <w:uiPriority w:val="99"/>
    <w:rsid w:val="00120CB4"/>
    <w:rPr>
      <w:snapToGrid w:val="0"/>
      <w:color w:val="000000"/>
      <w:sz w:val="24"/>
      <w:szCs w:val="24"/>
      <w:lang w:eastAsia="en-US"/>
    </w:rPr>
  </w:style>
  <w:style w:type="paragraph" w:customStyle="1" w:styleId="a5">
    <w:name w:val="ЛАНИТ_Нумерованный"/>
    <w:basedOn w:val="affff8"/>
    <w:link w:val="affffa"/>
    <w:qFormat/>
    <w:rsid w:val="00120CB4"/>
    <w:pPr>
      <w:numPr>
        <w:numId w:val="9"/>
      </w:numPr>
      <w:tabs>
        <w:tab w:val="num" w:pos="1211"/>
      </w:tabs>
      <w:spacing w:after="200" w:line="276" w:lineRule="auto"/>
      <w:ind w:left="1208" w:hanging="357"/>
    </w:pPr>
    <w:rPr>
      <w:rFonts w:eastAsia="Calibri"/>
      <w:snapToGrid/>
      <w:color w:val="auto"/>
      <w:szCs w:val="22"/>
    </w:rPr>
  </w:style>
  <w:style w:type="character" w:customStyle="1" w:styleId="affffa">
    <w:name w:val="ЛАНИТ_Нумерованный Знак"/>
    <w:link w:val="a5"/>
    <w:rsid w:val="00120CB4"/>
    <w:rPr>
      <w:rFonts w:eastAsia="Calibri"/>
      <w:sz w:val="24"/>
      <w:szCs w:val="22"/>
      <w:lang w:val="x-none" w:eastAsia="en-US"/>
    </w:rPr>
  </w:style>
  <w:style w:type="paragraph" w:customStyle="1" w:styleId="20">
    <w:name w:val="ЛАНИТ_Маркированный 2"/>
    <w:basedOn w:val="aa"/>
    <w:qFormat/>
    <w:rsid w:val="00D71C5B"/>
    <w:pPr>
      <w:numPr>
        <w:numId w:val="10"/>
      </w:numPr>
      <w:suppressLineNumbers w:val="0"/>
      <w:suppressAutoHyphens w:val="0"/>
      <w:spacing w:before="0"/>
    </w:pPr>
    <w:rPr>
      <w:snapToGrid w:val="0"/>
      <w:color w:val="000000"/>
      <w:kern w:val="0"/>
      <w:sz w:val="24"/>
      <w:szCs w:val="24"/>
      <w:lang w:eastAsia="en-US"/>
    </w:rPr>
  </w:style>
  <w:style w:type="paragraph" w:customStyle="1" w:styleId="affffb">
    <w:name w:val="РП.РисПодпись"/>
    <w:qFormat/>
    <w:rsid w:val="00D71C5B"/>
    <w:pPr>
      <w:spacing w:after="240" w:line="312" w:lineRule="auto"/>
      <w:jc w:val="center"/>
    </w:pPr>
    <w:rPr>
      <w:b/>
      <w:kern w:val="24"/>
      <w:sz w:val="24"/>
    </w:rPr>
  </w:style>
  <w:style w:type="paragraph" w:customStyle="1" w:styleId="25">
    <w:name w:val="заголовок 2"/>
    <w:basedOn w:val="aa"/>
    <w:next w:val="aa"/>
    <w:link w:val="26"/>
    <w:rsid w:val="00FA3B96"/>
    <w:pPr>
      <w:keepNext/>
      <w:keepLines/>
      <w:suppressLineNumbers w:val="0"/>
      <w:suppressAutoHyphens w:val="0"/>
      <w:spacing w:after="120" w:line="240" w:lineRule="auto"/>
      <w:ind w:firstLine="0"/>
    </w:pPr>
    <w:rPr>
      <w:b/>
      <w:bCs/>
      <w:kern w:val="0"/>
      <w:szCs w:val="28"/>
      <w:lang w:val="x-none" w:eastAsia="en-US"/>
    </w:rPr>
  </w:style>
  <w:style w:type="character" w:customStyle="1" w:styleId="26">
    <w:name w:val="заголовок 2 Знак"/>
    <w:link w:val="25"/>
    <w:rsid w:val="00FA3B96"/>
    <w:rPr>
      <w:b/>
      <w:bCs/>
      <w:sz w:val="28"/>
      <w:szCs w:val="28"/>
      <w:lang w:val="x-none" w:eastAsia="en-US"/>
    </w:rPr>
  </w:style>
  <w:style w:type="paragraph" w:customStyle="1" w:styleId="a7">
    <w:name w:val="СценарийНью"/>
    <w:basedOn w:val="aa"/>
    <w:rsid w:val="00FA3B96"/>
    <w:pPr>
      <w:numPr>
        <w:numId w:val="12"/>
      </w:numPr>
      <w:suppressLineNumbers w:val="0"/>
      <w:tabs>
        <w:tab w:val="left" w:pos="1482"/>
      </w:tabs>
      <w:suppressAutoHyphens w:val="0"/>
      <w:autoSpaceDE w:val="0"/>
      <w:autoSpaceDN w:val="0"/>
      <w:adjustRightInd w:val="0"/>
      <w:spacing w:after="60" w:line="240" w:lineRule="auto"/>
      <w:ind w:right="851"/>
    </w:pPr>
    <w:rPr>
      <w:rFonts w:cs="Tahoma"/>
      <w:iCs/>
      <w:kern w:val="0"/>
      <w:sz w:val="24"/>
      <w:szCs w:val="22"/>
    </w:rPr>
  </w:style>
  <w:style w:type="paragraph" w:customStyle="1" w:styleId="affffc">
    <w:name w:val="Текст в таблице + курсив"/>
    <w:basedOn w:val="afff"/>
    <w:rsid w:val="009424F1"/>
    <w:rPr>
      <w:i/>
      <w:iCs/>
      <w:sz w:val="24"/>
      <w:szCs w:val="24"/>
    </w:rPr>
  </w:style>
  <w:style w:type="character" w:customStyle="1" w:styleId="50">
    <w:name w:val="Заголовок 5 Знак"/>
    <w:link w:val="5"/>
    <w:rsid w:val="009424F1"/>
    <w:rPr>
      <w:bCs/>
      <w:iCs/>
      <w:sz w:val="28"/>
      <w:szCs w:val="26"/>
    </w:rPr>
  </w:style>
  <w:style w:type="numbering" w:customStyle="1" w:styleId="a8">
    <w:name w:val="Мн_фк"/>
    <w:basedOn w:val="ae"/>
    <w:uiPriority w:val="99"/>
    <w:rsid w:val="00EC65C7"/>
    <w:pPr>
      <w:numPr>
        <w:numId w:val="17"/>
      </w:numPr>
    </w:pPr>
  </w:style>
  <w:style w:type="paragraph" w:customStyle="1" w:styleId="affffd">
    <w:name w:val="__"/>
    <w:basedOn w:val="2"/>
    <w:link w:val="affffe"/>
    <w:qFormat/>
    <w:rsid w:val="00EC65C7"/>
    <w:pPr>
      <w:numPr>
        <w:ilvl w:val="0"/>
        <w:numId w:val="0"/>
      </w:numPr>
      <w:tabs>
        <w:tab w:val="num" w:pos="1418"/>
      </w:tabs>
      <w:spacing w:before="120" w:line="276" w:lineRule="auto"/>
      <w:ind w:left="1418" w:hanging="709"/>
      <w:outlineLvl w:val="2"/>
    </w:pPr>
    <w:rPr>
      <w:iCs w:val="0"/>
      <w:color w:val="000000"/>
      <w:kern w:val="32"/>
      <w:sz w:val="28"/>
      <w:lang w:eastAsia="en-US"/>
    </w:rPr>
  </w:style>
  <w:style w:type="paragraph" w:customStyle="1" w:styleId="afffff">
    <w:name w:val="___"/>
    <w:basedOn w:val="4"/>
    <w:qFormat/>
    <w:rsid w:val="00EC65C7"/>
    <w:pPr>
      <w:numPr>
        <w:ilvl w:val="0"/>
        <w:numId w:val="0"/>
      </w:numPr>
      <w:tabs>
        <w:tab w:val="num" w:pos="360"/>
      </w:tabs>
      <w:suppressAutoHyphens w:val="0"/>
      <w:snapToGrid/>
      <w:spacing w:before="120" w:after="120" w:line="276" w:lineRule="auto"/>
      <w:ind w:firstLine="709"/>
      <w:outlineLvl w:val="4"/>
    </w:pPr>
    <w:rPr>
      <w:bCs/>
      <w:snapToGrid/>
      <w:kern w:val="32"/>
    </w:rPr>
  </w:style>
  <w:style w:type="character" w:customStyle="1" w:styleId="affffe">
    <w:name w:val="__ Знак"/>
    <w:link w:val="affffd"/>
    <w:rsid w:val="00EC65C7"/>
    <w:rPr>
      <w:b/>
      <w:bCs/>
      <w:color w:val="000000"/>
      <w:kern w:val="32"/>
      <w:sz w:val="28"/>
      <w:szCs w:val="28"/>
      <w:lang w:val="x-none" w:eastAsia="en-US"/>
    </w:rPr>
  </w:style>
  <w:style w:type="paragraph" w:customStyle="1" w:styleId="OTRHeader">
    <w:name w:val="OTR_Header"/>
    <w:semiHidden/>
    <w:rsid w:val="00CA3909"/>
    <w:pPr>
      <w:ind w:left="21"/>
    </w:pPr>
    <w:rPr>
      <w:rFonts w:ascii="Arial" w:hAnsi="Arial" w:cs="Arial"/>
      <w:b/>
      <w:bCs/>
    </w:rPr>
  </w:style>
  <w:style w:type="character" w:customStyle="1" w:styleId="FontStyle34">
    <w:name w:val="Font Style34"/>
    <w:uiPriority w:val="99"/>
    <w:rsid w:val="006E7D35"/>
    <w:rPr>
      <w:rFonts w:ascii="Times New Roman" w:hAnsi="Times New Roman" w:cs="Times New Roman"/>
      <w:sz w:val="24"/>
      <w:szCs w:val="24"/>
    </w:rPr>
  </w:style>
  <w:style w:type="paragraph" w:customStyle="1" w:styleId="afffff0">
    <w:name w:val="ТТ_ТаблицаТекст"/>
    <w:basedOn w:val="aa"/>
    <w:qFormat/>
    <w:rsid w:val="00661EC3"/>
    <w:pPr>
      <w:suppressLineNumbers w:val="0"/>
      <w:suppressAutoHyphens w:val="0"/>
      <w:spacing w:before="0" w:line="240" w:lineRule="auto"/>
      <w:ind w:firstLine="0"/>
    </w:pPr>
    <w:rPr>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699544">
      <w:bodyDiv w:val="1"/>
      <w:marLeft w:val="0"/>
      <w:marRight w:val="0"/>
      <w:marTop w:val="0"/>
      <w:marBottom w:val="0"/>
      <w:divBdr>
        <w:top w:val="none" w:sz="0" w:space="0" w:color="auto"/>
        <w:left w:val="none" w:sz="0" w:space="0" w:color="auto"/>
        <w:bottom w:val="none" w:sz="0" w:space="0" w:color="auto"/>
        <w:right w:val="none" w:sz="0" w:space="0" w:color="auto"/>
      </w:divBdr>
    </w:div>
    <w:div w:id="176045243">
      <w:bodyDiv w:val="1"/>
      <w:marLeft w:val="0"/>
      <w:marRight w:val="0"/>
      <w:marTop w:val="0"/>
      <w:marBottom w:val="0"/>
      <w:divBdr>
        <w:top w:val="none" w:sz="0" w:space="0" w:color="auto"/>
        <w:left w:val="none" w:sz="0" w:space="0" w:color="auto"/>
        <w:bottom w:val="none" w:sz="0" w:space="0" w:color="auto"/>
        <w:right w:val="none" w:sz="0" w:space="0" w:color="auto"/>
      </w:divBdr>
    </w:div>
    <w:div w:id="235166033">
      <w:bodyDiv w:val="1"/>
      <w:marLeft w:val="0"/>
      <w:marRight w:val="0"/>
      <w:marTop w:val="0"/>
      <w:marBottom w:val="0"/>
      <w:divBdr>
        <w:top w:val="none" w:sz="0" w:space="0" w:color="auto"/>
        <w:left w:val="none" w:sz="0" w:space="0" w:color="auto"/>
        <w:bottom w:val="none" w:sz="0" w:space="0" w:color="auto"/>
        <w:right w:val="none" w:sz="0" w:space="0" w:color="auto"/>
      </w:divBdr>
    </w:div>
    <w:div w:id="242179637">
      <w:bodyDiv w:val="1"/>
      <w:marLeft w:val="0"/>
      <w:marRight w:val="0"/>
      <w:marTop w:val="0"/>
      <w:marBottom w:val="0"/>
      <w:divBdr>
        <w:top w:val="none" w:sz="0" w:space="0" w:color="auto"/>
        <w:left w:val="none" w:sz="0" w:space="0" w:color="auto"/>
        <w:bottom w:val="none" w:sz="0" w:space="0" w:color="auto"/>
        <w:right w:val="none" w:sz="0" w:space="0" w:color="auto"/>
      </w:divBdr>
    </w:div>
    <w:div w:id="274872250">
      <w:bodyDiv w:val="1"/>
      <w:marLeft w:val="0"/>
      <w:marRight w:val="0"/>
      <w:marTop w:val="0"/>
      <w:marBottom w:val="0"/>
      <w:divBdr>
        <w:top w:val="none" w:sz="0" w:space="0" w:color="auto"/>
        <w:left w:val="none" w:sz="0" w:space="0" w:color="auto"/>
        <w:bottom w:val="none" w:sz="0" w:space="0" w:color="auto"/>
        <w:right w:val="none" w:sz="0" w:space="0" w:color="auto"/>
      </w:divBdr>
    </w:div>
    <w:div w:id="319040364">
      <w:bodyDiv w:val="1"/>
      <w:marLeft w:val="0"/>
      <w:marRight w:val="0"/>
      <w:marTop w:val="0"/>
      <w:marBottom w:val="0"/>
      <w:divBdr>
        <w:top w:val="none" w:sz="0" w:space="0" w:color="auto"/>
        <w:left w:val="none" w:sz="0" w:space="0" w:color="auto"/>
        <w:bottom w:val="none" w:sz="0" w:space="0" w:color="auto"/>
        <w:right w:val="none" w:sz="0" w:space="0" w:color="auto"/>
      </w:divBdr>
    </w:div>
    <w:div w:id="330137059">
      <w:bodyDiv w:val="1"/>
      <w:marLeft w:val="0"/>
      <w:marRight w:val="0"/>
      <w:marTop w:val="0"/>
      <w:marBottom w:val="0"/>
      <w:divBdr>
        <w:top w:val="none" w:sz="0" w:space="0" w:color="auto"/>
        <w:left w:val="none" w:sz="0" w:space="0" w:color="auto"/>
        <w:bottom w:val="none" w:sz="0" w:space="0" w:color="auto"/>
        <w:right w:val="none" w:sz="0" w:space="0" w:color="auto"/>
      </w:divBdr>
    </w:div>
    <w:div w:id="384990322">
      <w:bodyDiv w:val="1"/>
      <w:marLeft w:val="0"/>
      <w:marRight w:val="0"/>
      <w:marTop w:val="41"/>
      <w:marBottom w:val="41"/>
      <w:divBdr>
        <w:top w:val="none" w:sz="0" w:space="0" w:color="auto"/>
        <w:left w:val="none" w:sz="0" w:space="0" w:color="auto"/>
        <w:bottom w:val="none" w:sz="0" w:space="0" w:color="auto"/>
        <w:right w:val="none" w:sz="0" w:space="0" w:color="auto"/>
      </w:divBdr>
      <w:divsChild>
        <w:div w:id="1175848597">
          <w:marLeft w:val="0"/>
          <w:marRight w:val="0"/>
          <w:marTop w:val="0"/>
          <w:marBottom w:val="0"/>
          <w:divBdr>
            <w:top w:val="none" w:sz="0" w:space="0" w:color="auto"/>
            <w:left w:val="none" w:sz="0" w:space="0" w:color="auto"/>
            <w:bottom w:val="none" w:sz="0" w:space="0" w:color="auto"/>
            <w:right w:val="none" w:sz="0" w:space="0" w:color="auto"/>
          </w:divBdr>
          <w:divsChild>
            <w:div w:id="661545048">
              <w:marLeft w:val="0"/>
              <w:marRight w:val="0"/>
              <w:marTop w:val="0"/>
              <w:marBottom w:val="0"/>
              <w:divBdr>
                <w:top w:val="none" w:sz="0" w:space="0" w:color="auto"/>
                <w:left w:val="none" w:sz="0" w:space="0" w:color="auto"/>
                <w:bottom w:val="none" w:sz="0" w:space="0" w:color="auto"/>
                <w:right w:val="none" w:sz="0" w:space="0" w:color="auto"/>
              </w:divBdr>
              <w:divsChild>
                <w:div w:id="688063519">
                  <w:marLeft w:val="2282"/>
                  <w:marRight w:val="3586"/>
                  <w:marTop w:val="0"/>
                  <w:marBottom w:val="0"/>
                  <w:divBdr>
                    <w:top w:val="none" w:sz="0" w:space="0" w:color="auto"/>
                    <w:left w:val="single" w:sz="6" w:space="0" w:color="D3E1F9"/>
                    <w:bottom w:val="none" w:sz="0" w:space="0" w:color="auto"/>
                    <w:right w:val="none" w:sz="0" w:space="0" w:color="auto"/>
                  </w:divBdr>
                  <w:divsChild>
                    <w:div w:id="120653949">
                      <w:marLeft w:val="0"/>
                      <w:marRight w:val="0"/>
                      <w:marTop w:val="0"/>
                      <w:marBottom w:val="0"/>
                      <w:divBdr>
                        <w:top w:val="none" w:sz="0" w:space="0" w:color="auto"/>
                        <w:left w:val="none" w:sz="0" w:space="0" w:color="auto"/>
                        <w:bottom w:val="none" w:sz="0" w:space="0" w:color="auto"/>
                        <w:right w:val="none" w:sz="0" w:space="0" w:color="auto"/>
                      </w:divBdr>
                      <w:divsChild>
                        <w:div w:id="130273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205608">
      <w:bodyDiv w:val="1"/>
      <w:marLeft w:val="0"/>
      <w:marRight w:val="0"/>
      <w:marTop w:val="0"/>
      <w:marBottom w:val="0"/>
      <w:divBdr>
        <w:top w:val="none" w:sz="0" w:space="0" w:color="auto"/>
        <w:left w:val="none" w:sz="0" w:space="0" w:color="auto"/>
        <w:bottom w:val="none" w:sz="0" w:space="0" w:color="auto"/>
        <w:right w:val="none" w:sz="0" w:space="0" w:color="auto"/>
      </w:divBdr>
    </w:div>
    <w:div w:id="418478398">
      <w:bodyDiv w:val="1"/>
      <w:marLeft w:val="0"/>
      <w:marRight w:val="0"/>
      <w:marTop w:val="0"/>
      <w:marBottom w:val="0"/>
      <w:divBdr>
        <w:top w:val="none" w:sz="0" w:space="0" w:color="auto"/>
        <w:left w:val="none" w:sz="0" w:space="0" w:color="auto"/>
        <w:bottom w:val="none" w:sz="0" w:space="0" w:color="auto"/>
        <w:right w:val="none" w:sz="0" w:space="0" w:color="auto"/>
      </w:divBdr>
    </w:div>
    <w:div w:id="447627714">
      <w:bodyDiv w:val="1"/>
      <w:marLeft w:val="0"/>
      <w:marRight w:val="0"/>
      <w:marTop w:val="0"/>
      <w:marBottom w:val="0"/>
      <w:divBdr>
        <w:top w:val="none" w:sz="0" w:space="0" w:color="auto"/>
        <w:left w:val="none" w:sz="0" w:space="0" w:color="auto"/>
        <w:bottom w:val="none" w:sz="0" w:space="0" w:color="auto"/>
        <w:right w:val="none" w:sz="0" w:space="0" w:color="auto"/>
      </w:divBdr>
    </w:div>
    <w:div w:id="475728867">
      <w:bodyDiv w:val="1"/>
      <w:marLeft w:val="0"/>
      <w:marRight w:val="0"/>
      <w:marTop w:val="0"/>
      <w:marBottom w:val="0"/>
      <w:divBdr>
        <w:top w:val="none" w:sz="0" w:space="0" w:color="auto"/>
        <w:left w:val="none" w:sz="0" w:space="0" w:color="auto"/>
        <w:bottom w:val="none" w:sz="0" w:space="0" w:color="auto"/>
        <w:right w:val="none" w:sz="0" w:space="0" w:color="auto"/>
      </w:divBdr>
    </w:div>
    <w:div w:id="515001864">
      <w:bodyDiv w:val="1"/>
      <w:marLeft w:val="0"/>
      <w:marRight w:val="0"/>
      <w:marTop w:val="0"/>
      <w:marBottom w:val="0"/>
      <w:divBdr>
        <w:top w:val="none" w:sz="0" w:space="0" w:color="auto"/>
        <w:left w:val="none" w:sz="0" w:space="0" w:color="auto"/>
        <w:bottom w:val="none" w:sz="0" w:space="0" w:color="auto"/>
        <w:right w:val="none" w:sz="0" w:space="0" w:color="auto"/>
      </w:divBdr>
    </w:div>
    <w:div w:id="515726870">
      <w:bodyDiv w:val="1"/>
      <w:marLeft w:val="0"/>
      <w:marRight w:val="0"/>
      <w:marTop w:val="0"/>
      <w:marBottom w:val="0"/>
      <w:divBdr>
        <w:top w:val="none" w:sz="0" w:space="0" w:color="auto"/>
        <w:left w:val="none" w:sz="0" w:space="0" w:color="auto"/>
        <w:bottom w:val="none" w:sz="0" w:space="0" w:color="auto"/>
        <w:right w:val="none" w:sz="0" w:space="0" w:color="auto"/>
      </w:divBdr>
    </w:div>
    <w:div w:id="588079893">
      <w:bodyDiv w:val="1"/>
      <w:marLeft w:val="0"/>
      <w:marRight w:val="0"/>
      <w:marTop w:val="0"/>
      <w:marBottom w:val="0"/>
      <w:divBdr>
        <w:top w:val="none" w:sz="0" w:space="0" w:color="auto"/>
        <w:left w:val="none" w:sz="0" w:space="0" w:color="auto"/>
        <w:bottom w:val="none" w:sz="0" w:space="0" w:color="auto"/>
        <w:right w:val="none" w:sz="0" w:space="0" w:color="auto"/>
      </w:divBdr>
    </w:div>
    <w:div w:id="603004460">
      <w:bodyDiv w:val="1"/>
      <w:marLeft w:val="0"/>
      <w:marRight w:val="0"/>
      <w:marTop w:val="0"/>
      <w:marBottom w:val="0"/>
      <w:divBdr>
        <w:top w:val="none" w:sz="0" w:space="0" w:color="auto"/>
        <w:left w:val="none" w:sz="0" w:space="0" w:color="auto"/>
        <w:bottom w:val="none" w:sz="0" w:space="0" w:color="auto"/>
        <w:right w:val="none" w:sz="0" w:space="0" w:color="auto"/>
      </w:divBdr>
    </w:div>
    <w:div w:id="622231013">
      <w:bodyDiv w:val="1"/>
      <w:marLeft w:val="0"/>
      <w:marRight w:val="0"/>
      <w:marTop w:val="0"/>
      <w:marBottom w:val="0"/>
      <w:divBdr>
        <w:top w:val="none" w:sz="0" w:space="0" w:color="auto"/>
        <w:left w:val="none" w:sz="0" w:space="0" w:color="auto"/>
        <w:bottom w:val="none" w:sz="0" w:space="0" w:color="auto"/>
        <w:right w:val="none" w:sz="0" w:space="0" w:color="auto"/>
      </w:divBdr>
    </w:div>
    <w:div w:id="640426860">
      <w:bodyDiv w:val="1"/>
      <w:marLeft w:val="0"/>
      <w:marRight w:val="0"/>
      <w:marTop w:val="0"/>
      <w:marBottom w:val="0"/>
      <w:divBdr>
        <w:top w:val="none" w:sz="0" w:space="0" w:color="auto"/>
        <w:left w:val="none" w:sz="0" w:space="0" w:color="auto"/>
        <w:bottom w:val="none" w:sz="0" w:space="0" w:color="auto"/>
        <w:right w:val="none" w:sz="0" w:space="0" w:color="auto"/>
      </w:divBdr>
    </w:div>
    <w:div w:id="646738547">
      <w:bodyDiv w:val="1"/>
      <w:marLeft w:val="0"/>
      <w:marRight w:val="0"/>
      <w:marTop w:val="0"/>
      <w:marBottom w:val="0"/>
      <w:divBdr>
        <w:top w:val="none" w:sz="0" w:space="0" w:color="auto"/>
        <w:left w:val="none" w:sz="0" w:space="0" w:color="auto"/>
        <w:bottom w:val="none" w:sz="0" w:space="0" w:color="auto"/>
        <w:right w:val="none" w:sz="0" w:space="0" w:color="auto"/>
      </w:divBdr>
    </w:div>
    <w:div w:id="722563165">
      <w:bodyDiv w:val="1"/>
      <w:marLeft w:val="0"/>
      <w:marRight w:val="0"/>
      <w:marTop w:val="0"/>
      <w:marBottom w:val="0"/>
      <w:divBdr>
        <w:top w:val="none" w:sz="0" w:space="0" w:color="auto"/>
        <w:left w:val="none" w:sz="0" w:space="0" w:color="auto"/>
        <w:bottom w:val="none" w:sz="0" w:space="0" w:color="auto"/>
        <w:right w:val="none" w:sz="0" w:space="0" w:color="auto"/>
      </w:divBdr>
    </w:div>
    <w:div w:id="733623276">
      <w:bodyDiv w:val="1"/>
      <w:marLeft w:val="0"/>
      <w:marRight w:val="0"/>
      <w:marTop w:val="0"/>
      <w:marBottom w:val="0"/>
      <w:divBdr>
        <w:top w:val="none" w:sz="0" w:space="0" w:color="auto"/>
        <w:left w:val="none" w:sz="0" w:space="0" w:color="auto"/>
        <w:bottom w:val="none" w:sz="0" w:space="0" w:color="auto"/>
        <w:right w:val="none" w:sz="0" w:space="0" w:color="auto"/>
      </w:divBdr>
    </w:div>
    <w:div w:id="743912957">
      <w:bodyDiv w:val="1"/>
      <w:marLeft w:val="0"/>
      <w:marRight w:val="0"/>
      <w:marTop w:val="0"/>
      <w:marBottom w:val="0"/>
      <w:divBdr>
        <w:top w:val="none" w:sz="0" w:space="0" w:color="auto"/>
        <w:left w:val="none" w:sz="0" w:space="0" w:color="auto"/>
        <w:bottom w:val="none" w:sz="0" w:space="0" w:color="auto"/>
        <w:right w:val="none" w:sz="0" w:space="0" w:color="auto"/>
      </w:divBdr>
    </w:div>
    <w:div w:id="767771119">
      <w:bodyDiv w:val="1"/>
      <w:marLeft w:val="0"/>
      <w:marRight w:val="0"/>
      <w:marTop w:val="0"/>
      <w:marBottom w:val="0"/>
      <w:divBdr>
        <w:top w:val="none" w:sz="0" w:space="0" w:color="auto"/>
        <w:left w:val="none" w:sz="0" w:space="0" w:color="auto"/>
        <w:bottom w:val="none" w:sz="0" w:space="0" w:color="auto"/>
        <w:right w:val="none" w:sz="0" w:space="0" w:color="auto"/>
      </w:divBdr>
    </w:div>
    <w:div w:id="821502226">
      <w:bodyDiv w:val="1"/>
      <w:marLeft w:val="0"/>
      <w:marRight w:val="0"/>
      <w:marTop w:val="0"/>
      <w:marBottom w:val="0"/>
      <w:divBdr>
        <w:top w:val="none" w:sz="0" w:space="0" w:color="auto"/>
        <w:left w:val="none" w:sz="0" w:space="0" w:color="auto"/>
        <w:bottom w:val="none" w:sz="0" w:space="0" w:color="auto"/>
        <w:right w:val="none" w:sz="0" w:space="0" w:color="auto"/>
      </w:divBdr>
    </w:div>
    <w:div w:id="827407573">
      <w:bodyDiv w:val="1"/>
      <w:marLeft w:val="0"/>
      <w:marRight w:val="0"/>
      <w:marTop w:val="0"/>
      <w:marBottom w:val="0"/>
      <w:divBdr>
        <w:top w:val="none" w:sz="0" w:space="0" w:color="auto"/>
        <w:left w:val="none" w:sz="0" w:space="0" w:color="auto"/>
        <w:bottom w:val="none" w:sz="0" w:space="0" w:color="auto"/>
        <w:right w:val="none" w:sz="0" w:space="0" w:color="auto"/>
      </w:divBdr>
    </w:div>
    <w:div w:id="840781700">
      <w:bodyDiv w:val="1"/>
      <w:marLeft w:val="0"/>
      <w:marRight w:val="0"/>
      <w:marTop w:val="0"/>
      <w:marBottom w:val="0"/>
      <w:divBdr>
        <w:top w:val="none" w:sz="0" w:space="0" w:color="auto"/>
        <w:left w:val="none" w:sz="0" w:space="0" w:color="auto"/>
        <w:bottom w:val="none" w:sz="0" w:space="0" w:color="auto"/>
        <w:right w:val="none" w:sz="0" w:space="0" w:color="auto"/>
      </w:divBdr>
    </w:div>
    <w:div w:id="843665167">
      <w:bodyDiv w:val="1"/>
      <w:marLeft w:val="0"/>
      <w:marRight w:val="0"/>
      <w:marTop w:val="0"/>
      <w:marBottom w:val="0"/>
      <w:divBdr>
        <w:top w:val="none" w:sz="0" w:space="0" w:color="auto"/>
        <w:left w:val="none" w:sz="0" w:space="0" w:color="auto"/>
        <w:bottom w:val="none" w:sz="0" w:space="0" w:color="auto"/>
        <w:right w:val="none" w:sz="0" w:space="0" w:color="auto"/>
      </w:divBdr>
    </w:div>
    <w:div w:id="867259816">
      <w:bodyDiv w:val="1"/>
      <w:marLeft w:val="0"/>
      <w:marRight w:val="0"/>
      <w:marTop w:val="0"/>
      <w:marBottom w:val="0"/>
      <w:divBdr>
        <w:top w:val="none" w:sz="0" w:space="0" w:color="auto"/>
        <w:left w:val="none" w:sz="0" w:space="0" w:color="auto"/>
        <w:bottom w:val="none" w:sz="0" w:space="0" w:color="auto"/>
        <w:right w:val="none" w:sz="0" w:space="0" w:color="auto"/>
      </w:divBdr>
    </w:div>
    <w:div w:id="948704858">
      <w:bodyDiv w:val="1"/>
      <w:marLeft w:val="0"/>
      <w:marRight w:val="0"/>
      <w:marTop w:val="0"/>
      <w:marBottom w:val="0"/>
      <w:divBdr>
        <w:top w:val="none" w:sz="0" w:space="0" w:color="auto"/>
        <w:left w:val="none" w:sz="0" w:space="0" w:color="auto"/>
        <w:bottom w:val="none" w:sz="0" w:space="0" w:color="auto"/>
        <w:right w:val="none" w:sz="0" w:space="0" w:color="auto"/>
      </w:divBdr>
    </w:div>
    <w:div w:id="954747882">
      <w:bodyDiv w:val="1"/>
      <w:marLeft w:val="0"/>
      <w:marRight w:val="0"/>
      <w:marTop w:val="0"/>
      <w:marBottom w:val="0"/>
      <w:divBdr>
        <w:top w:val="none" w:sz="0" w:space="0" w:color="auto"/>
        <w:left w:val="none" w:sz="0" w:space="0" w:color="auto"/>
        <w:bottom w:val="none" w:sz="0" w:space="0" w:color="auto"/>
        <w:right w:val="none" w:sz="0" w:space="0" w:color="auto"/>
      </w:divBdr>
    </w:div>
    <w:div w:id="971791687">
      <w:bodyDiv w:val="1"/>
      <w:marLeft w:val="0"/>
      <w:marRight w:val="0"/>
      <w:marTop w:val="0"/>
      <w:marBottom w:val="0"/>
      <w:divBdr>
        <w:top w:val="none" w:sz="0" w:space="0" w:color="auto"/>
        <w:left w:val="none" w:sz="0" w:space="0" w:color="auto"/>
        <w:bottom w:val="none" w:sz="0" w:space="0" w:color="auto"/>
        <w:right w:val="none" w:sz="0" w:space="0" w:color="auto"/>
      </w:divBdr>
    </w:div>
    <w:div w:id="1038163728">
      <w:bodyDiv w:val="1"/>
      <w:marLeft w:val="0"/>
      <w:marRight w:val="0"/>
      <w:marTop w:val="0"/>
      <w:marBottom w:val="0"/>
      <w:divBdr>
        <w:top w:val="none" w:sz="0" w:space="0" w:color="auto"/>
        <w:left w:val="none" w:sz="0" w:space="0" w:color="auto"/>
        <w:bottom w:val="none" w:sz="0" w:space="0" w:color="auto"/>
        <w:right w:val="none" w:sz="0" w:space="0" w:color="auto"/>
      </w:divBdr>
    </w:div>
    <w:div w:id="1151866805">
      <w:bodyDiv w:val="1"/>
      <w:marLeft w:val="0"/>
      <w:marRight w:val="0"/>
      <w:marTop w:val="0"/>
      <w:marBottom w:val="0"/>
      <w:divBdr>
        <w:top w:val="none" w:sz="0" w:space="0" w:color="auto"/>
        <w:left w:val="none" w:sz="0" w:space="0" w:color="auto"/>
        <w:bottom w:val="none" w:sz="0" w:space="0" w:color="auto"/>
        <w:right w:val="none" w:sz="0" w:space="0" w:color="auto"/>
      </w:divBdr>
    </w:div>
    <w:div w:id="1185170750">
      <w:bodyDiv w:val="1"/>
      <w:marLeft w:val="0"/>
      <w:marRight w:val="0"/>
      <w:marTop w:val="0"/>
      <w:marBottom w:val="0"/>
      <w:divBdr>
        <w:top w:val="none" w:sz="0" w:space="0" w:color="auto"/>
        <w:left w:val="none" w:sz="0" w:space="0" w:color="auto"/>
        <w:bottom w:val="none" w:sz="0" w:space="0" w:color="auto"/>
        <w:right w:val="none" w:sz="0" w:space="0" w:color="auto"/>
      </w:divBdr>
    </w:div>
    <w:div w:id="1220942823">
      <w:bodyDiv w:val="1"/>
      <w:marLeft w:val="0"/>
      <w:marRight w:val="0"/>
      <w:marTop w:val="0"/>
      <w:marBottom w:val="0"/>
      <w:divBdr>
        <w:top w:val="none" w:sz="0" w:space="0" w:color="auto"/>
        <w:left w:val="none" w:sz="0" w:space="0" w:color="auto"/>
        <w:bottom w:val="none" w:sz="0" w:space="0" w:color="auto"/>
        <w:right w:val="none" w:sz="0" w:space="0" w:color="auto"/>
      </w:divBdr>
    </w:div>
    <w:div w:id="1268730644">
      <w:bodyDiv w:val="1"/>
      <w:marLeft w:val="0"/>
      <w:marRight w:val="0"/>
      <w:marTop w:val="0"/>
      <w:marBottom w:val="0"/>
      <w:divBdr>
        <w:top w:val="none" w:sz="0" w:space="0" w:color="auto"/>
        <w:left w:val="none" w:sz="0" w:space="0" w:color="auto"/>
        <w:bottom w:val="none" w:sz="0" w:space="0" w:color="auto"/>
        <w:right w:val="none" w:sz="0" w:space="0" w:color="auto"/>
      </w:divBdr>
    </w:div>
    <w:div w:id="1271426201">
      <w:bodyDiv w:val="1"/>
      <w:marLeft w:val="0"/>
      <w:marRight w:val="0"/>
      <w:marTop w:val="0"/>
      <w:marBottom w:val="0"/>
      <w:divBdr>
        <w:top w:val="none" w:sz="0" w:space="0" w:color="auto"/>
        <w:left w:val="none" w:sz="0" w:space="0" w:color="auto"/>
        <w:bottom w:val="none" w:sz="0" w:space="0" w:color="auto"/>
        <w:right w:val="none" w:sz="0" w:space="0" w:color="auto"/>
      </w:divBdr>
    </w:div>
    <w:div w:id="1292903857">
      <w:bodyDiv w:val="1"/>
      <w:marLeft w:val="0"/>
      <w:marRight w:val="0"/>
      <w:marTop w:val="0"/>
      <w:marBottom w:val="0"/>
      <w:divBdr>
        <w:top w:val="none" w:sz="0" w:space="0" w:color="auto"/>
        <w:left w:val="none" w:sz="0" w:space="0" w:color="auto"/>
        <w:bottom w:val="none" w:sz="0" w:space="0" w:color="auto"/>
        <w:right w:val="none" w:sz="0" w:space="0" w:color="auto"/>
      </w:divBdr>
    </w:div>
    <w:div w:id="1302885293">
      <w:bodyDiv w:val="1"/>
      <w:marLeft w:val="0"/>
      <w:marRight w:val="0"/>
      <w:marTop w:val="0"/>
      <w:marBottom w:val="0"/>
      <w:divBdr>
        <w:top w:val="none" w:sz="0" w:space="0" w:color="auto"/>
        <w:left w:val="none" w:sz="0" w:space="0" w:color="auto"/>
        <w:bottom w:val="none" w:sz="0" w:space="0" w:color="auto"/>
        <w:right w:val="none" w:sz="0" w:space="0" w:color="auto"/>
      </w:divBdr>
    </w:div>
    <w:div w:id="1346249960">
      <w:bodyDiv w:val="1"/>
      <w:marLeft w:val="0"/>
      <w:marRight w:val="0"/>
      <w:marTop w:val="0"/>
      <w:marBottom w:val="0"/>
      <w:divBdr>
        <w:top w:val="none" w:sz="0" w:space="0" w:color="auto"/>
        <w:left w:val="none" w:sz="0" w:space="0" w:color="auto"/>
        <w:bottom w:val="none" w:sz="0" w:space="0" w:color="auto"/>
        <w:right w:val="none" w:sz="0" w:space="0" w:color="auto"/>
      </w:divBdr>
    </w:div>
    <w:div w:id="1356156202">
      <w:bodyDiv w:val="1"/>
      <w:marLeft w:val="0"/>
      <w:marRight w:val="0"/>
      <w:marTop w:val="0"/>
      <w:marBottom w:val="0"/>
      <w:divBdr>
        <w:top w:val="none" w:sz="0" w:space="0" w:color="auto"/>
        <w:left w:val="none" w:sz="0" w:space="0" w:color="auto"/>
        <w:bottom w:val="none" w:sz="0" w:space="0" w:color="auto"/>
        <w:right w:val="none" w:sz="0" w:space="0" w:color="auto"/>
      </w:divBdr>
    </w:div>
    <w:div w:id="1546721347">
      <w:bodyDiv w:val="1"/>
      <w:marLeft w:val="0"/>
      <w:marRight w:val="0"/>
      <w:marTop w:val="0"/>
      <w:marBottom w:val="0"/>
      <w:divBdr>
        <w:top w:val="none" w:sz="0" w:space="0" w:color="auto"/>
        <w:left w:val="none" w:sz="0" w:space="0" w:color="auto"/>
        <w:bottom w:val="none" w:sz="0" w:space="0" w:color="auto"/>
        <w:right w:val="none" w:sz="0" w:space="0" w:color="auto"/>
      </w:divBdr>
    </w:div>
    <w:div w:id="1634364091">
      <w:bodyDiv w:val="1"/>
      <w:marLeft w:val="0"/>
      <w:marRight w:val="0"/>
      <w:marTop w:val="0"/>
      <w:marBottom w:val="0"/>
      <w:divBdr>
        <w:top w:val="none" w:sz="0" w:space="0" w:color="auto"/>
        <w:left w:val="none" w:sz="0" w:space="0" w:color="auto"/>
        <w:bottom w:val="none" w:sz="0" w:space="0" w:color="auto"/>
        <w:right w:val="none" w:sz="0" w:space="0" w:color="auto"/>
      </w:divBdr>
    </w:div>
    <w:div w:id="1682272684">
      <w:bodyDiv w:val="1"/>
      <w:marLeft w:val="0"/>
      <w:marRight w:val="0"/>
      <w:marTop w:val="0"/>
      <w:marBottom w:val="0"/>
      <w:divBdr>
        <w:top w:val="none" w:sz="0" w:space="0" w:color="auto"/>
        <w:left w:val="none" w:sz="0" w:space="0" w:color="auto"/>
        <w:bottom w:val="none" w:sz="0" w:space="0" w:color="auto"/>
        <w:right w:val="none" w:sz="0" w:space="0" w:color="auto"/>
      </w:divBdr>
    </w:div>
    <w:div w:id="1685472048">
      <w:bodyDiv w:val="1"/>
      <w:marLeft w:val="0"/>
      <w:marRight w:val="0"/>
      <w:marTop w:val="0"/>
      <w:marBottom w:val="0"/>
      <w:divBdr>
        <w:top w:val="none" w:sz="0" w:space="0" w:color="auto"/>
        <w:left w:val="none" w:sz="0" w:space="0" w:color="auto"/>
        <w:bottom w:val="none" w:sz="0" w:space="0" w:color="auto"/>
        <w:right w:val="none" w:sz="0" w:space="0" w:color="auto"/>
      </w:divBdr>
    </w:div>
    <w:div w:id="1699499717">
      <w:bodyDiv w:val="1"/>
      <w:marLeft w:val="0"/>
      <w:marRight w:val="0"/>
      <w:marTop w:val="0"/>
      <w:marBottom w:val="0"/>
      <w:divBdr>
        <w:top w:val="none" w:sz="0" w:space="0" w:color="auto"/>
        <w:left w:val="none" w:sz="0" w:space="0" w:color="auto"/>
        <w:bottom w:val="none" w:sz="0" w:space="0" w:color="auto"/>
        <w:right w:val="none" w:sz="0" w:space="0" w:color="auto"/>
      </w:divBdr>
    </w:div>
    <w:div w:id="1742017857">
      <w:bodyDiv w:val="1"/>
      <w:marLeft w:val="0"/>
      <w:marRight w:val="0"/>
      <w:marTop w:val="0"/>
      <w:marBottom w:val="0"/>
      <w:divBdr>
        <w:top w:val="none" w:sz="0" w:space="0" w:color="auto"/>
        <w:left w:val="none" w:sz="0" w:space="0" w:color="auto"/>
        <w:bottom w:val="none" w:sz="0" w:space="0" w:color="auto"/>
        <w:right w:val="none" w:sz="0" w:space="0" w:color="auto"/>
      </w:divBdr>
    </w:div>
    <w:div w:id="1756322656">
      <w:bodyDiv w:val="1"/>
      <w:marLeft w:val="0"/>
      <w:marRight w:val="0"/>
      <w:marTop w:val="0"/>
      <w:marBottom w:val="0"/>
      <w:divBdr>
        <w:top w:val="none" w:sz="0" w:space="0" w:color="auto"/>
        <w:left w:val="none" w:sz="0" w:space="0" w:color="auto"/>
        <w:bottom w:val="none" w:sz="0" w:space="0" w:color="auto"/>
        <w:right w:val="none" w:sz="0" w:space="0" w:color="auto"/>
      </w:divBdr>
    </w:div>
    <w:div w:id="1770271143">
      <w:bodyDiv w:val="1"/>
      <w:marLeft w:val="0"/>
      <w:marRight w:val="0"/>
      <w:marTop w:val="0"/>
      <w:marBottom w:val="0"/>
      <w:divBdr>
        <w:top w:val="none" w:sz="0" w:space="0" w:color="auto"/>
        <w:left w:val="none" w:sz="0" w:space="0" w:color="auto"/>
        <w:bottom w:val="none" w:sz="0" w:space="0" w:color="auto"/>
        <w:right w:val="none" w:sz="0" w:space="0" w:color="auto"/>
      </w:divBdr>
    </w:div>
    <w:div w:id="1832062163">
      <w:bodyDiv w:val="1"/>
      <w:marLeft w:val="0"/>
      <w:marRight w:val="0"/>
      <w:marTop w:val="0"/>
      <w:marBottom w:val="0"/>
      <w:divBdr>
        <w:top w:val="none" w:sz="0" w:space="0" w:color="auto"/>
        <w:left w:val="none" w:sz="0" w:space="0" w:color="auto"/>
        <w:bottom w:val="none" w:sz="0" w:space="0" w:color="auto"/>
        <w:right w:val="none" w:sz="0" w:space="0" w:color="auto"/>
      </w:divBdr>
    </w:div>
    <w:div w:id="1878200860">
      <w:bodyDiv w:val="1"/>
      <w:marLeft w:val="0"/>
      <w:marRight w:val="0"/>
      <w:marTop w:val="0"/>
      <w:marBottom w:val="0"/>
      <w:divBdr>
        <w:top w:val="none" w:sz="0" w:space="0" w:color="auto"/>
        <w:left w:val="none" w:sz="0" w:space="0" w:color="auto"/>
        <w:bottom w:val="none" w:sz="0" w:space="0" w:color="auto"/>
        <w:right w:val="none" w:sz="0" w:space="0" w:color="auto"/>
      </w:divBdr>
    </w:div>
    <w:div w:id="1892224135">
      <w:bodyDiv w:val="1"/>
      <w:marLeft w:val="0"/>
      <w:marRight w:val="0"/>
      <w:marTop w:val="0"/>
      <w:marBottom w:val="0"/>
      <w:divBdr>
        <w:top w:val="none" w:sz="0" w:space="0" w:color="auto"/>
        <w:left w:val="none" w:sz="0" w:space="0" w:color="auto"/>
        <w:bottom w:val="none" w:sz="0" w:space="0" w:color="auto"/>
        <w:right w:val="none" w:sz="0" w:space="0" w:color="auto"/>
      </w:divBdr>
    </w:div>
    <w:div w:id="1910462565">
      <w:bodyDiv w:val="1"/>
      <w:marLeft w:val="0"/>
      <w:marRight w:val="0"/>
      <w:marTop w:val="0"/>
      <w:marBottom w:val="0"/>
      <w:divBdr>
        <w:top w:val="none" w:sz="0" w:space="0" w:color="auto"/>
        <w:left w:val="none" w:sz="0" w:space="0" w:color="auto"/>
        <w:bottom w:val="none" w:sz="0" w:space="0" w:color="auto"/>
        <w:right w:val="none" w:sz="0" w:space="0" w:color="auto"/>
      </w:divBdr>
      <w:divsChild>
        <w:div w:id="1921209610">
          <w:marLeft w:val="0"/>
          <w:marRight w:val="0"/>
          <w:marTop w:val="0"/>
          <w:marBottom w:val="0"/>
          <w:divBdr>
            <w:top w:val="none" w:sz="0" w:space="0" w:color="auto"/>
            <w:left w:val="none" w:sz="0" w:space="0" w:color="auto"/>
            <w:bottom w:val="none" w:sz="0" w:space="0" w:color="auto"/>
            <w:right w:val="none" w:sz="0" w:space="0" w:color="auto"/>
          </w:divBdr>
          <w:divsChild>
            <w:div w:id="130843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94978">
      <w:bodyDiv w:val="1"/>
      <w:marLeft w:val="0"/>
      <w:marRight w:val="0"/>
      <w:marTop w:val="0"/>
      <w:marBottom w:val="0"/>
      <w:divBdr>
        <w:top w:val="none" w:sz="0" w:space="0" w:color="auto"/>
        <w:left w:val="none" w:sz="0" w:space="0" w:color="auto"/>
        <w:bottom w:val="none" w:sz="0" w:space="0" w:color="auto"/>
        <w:right w:val="none" w:sz="0" w:space="0" w:color="auto"/>
      </w:divBdr>
    </w:div>
    <w:div w:id="1927618149">
      <w:bodyDiv w:val="1"/>
      <w:marLeft w:val="0"/>
      <w:marRight w:val="0"/>
      <w:marTop w:val="0"/>
      <w:marBottom w:val="0"/>
      <w:divBdr>
        <w:top w:val="none" w:sz="0" w:space="0" w:color="auto"/>
        <w:left w:val="none" w:sz="0" w:space="0" w:color="auto"/>
        <w:bottom w:val="none" w:sz="0" w:space="0" w:color="auto"/>
        <w:right w:val="none" w:sz="0" w:space="0" w:color="auto"/>
      </w:divBdr>
    </w:div>
    <w:div w:id="2066636845">
      <w:bodyDiv w:val="1"/>
      <w:marLeft w:val="0"/>
      <w:marRight w:val="0"/>
      <w:marTop w:val="0"/>
      <w:marBottom w:val="0"/>
      <w:divBdr>
        <w:top w:val="none" w:sz="0" w:space="0" w:color="auto"/>
        <w:left w:val="none" w:sz="0" w:space="0" w:color="auto"/>
        <w:bottom w:val="none" w:sz="0" w:space="0" w:color="auto"/>
        <w:right w:val="none" w:sz="0" w:space="0" w:color="auto"/>
      </w:divBdr>
    </w:div>
    <w:div w:id="2096783885">
      <w:bodyDiv w:val="1"/>
      <w:marLeft w:val="0"/>
      <w:marRight w:val="0"/>
      <w:marTop w:val="0"/>
      <w:marBottom w:val="0"/>
      <w:divBdr>
        <w:top w:val="none" w:sz="0" w:space="0" w:color="auto"/>
        <w:left w:val="none" w:sz="0" w:space="0" w:color="auto"/>
        <w:bottom w:val="none" w:sz="0" w:space="0" w:color="auto"/>
        <w:right w:val="none" w:sz="0" w:space="0" w:color="auto"/>
      </w:divBdr>
    </w:div>
    <w:div w:id="2117560730">
      <w:bodyDiv w:val="1"/>
      <w:marLeft w:val="0"/>
      <w:marRight w:val="0"/>
      <w:marTop w:val="0"/>
      <w:marBottom w:val="0"/>
      <w:divBdr>
        <w:top w:val="none" w:sz="0" w:space="0" w:color="auto"/>
        <w:left w:val="none" w:sz="0" w:space="0" w:color="auto"/>
        <w:bottom w:val="none" w:sz="0" w:space="0" w:color="auto"/>
        <w:right w:val="none" w:sz="0" w:space="0" w:color="auto"/>
      </w:divBdr>
      <w:divsChild>
        <w:div w:id="1360668801">
          <w:marLeft w:val="0"/>
          <w:marRight w:val="0"/>
          <w:marTop w:val="0"/>
          <w:marBottom w:val="0"/>
          <w:divBdr>
            <w:top w:val="none" w:sz="0" w:space="0" w:color="auto"/>
            <w:left w:val="none" w:sz="0" w:space="0" w:color="auto"/>
            <w:bottom w:val="none" w:sz="0" w:space="0" w:color="auto"/>
            <w:right w:val="none" w:sz="0" w:space="0" w:color="auto"/>
          </w:divBdr>
          <w:divsChild>
            <w:div w:id="1774591340">
              <w:marLeft w:val="0"/>
              <w:marRight w:val="0"/>
              <w:marTop w:val="0"/>
              <w:marBottom w:val="0"/>
              <w:divBdr>
                <w:top w:val="none" w:sz="0" w:space="0" w:color="auto"/>
                <w:left w:val="none" w:sz="0" w:space="0" w:color="auto"/>
                <w:bottom w:val="none" w:sz="0" w:space="0" w:color="auto"/>
                <w:right w:val="none" w:sz="0" w:space="0" w:color="auto"/>
              </w:divBdr>
              <w:divsChild>
                <w:div w:id="69896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021786">
      <w:bodyDiv w:val="1"/>
      <w:marLeft w:val="0"/>
      <w:marRight w:val="0"/>
      <w:marTop w:val="0"/>
      <w:marBottom w:val="0"/>
      <w:divBdr>
        <w:top w:val="none" w:sz="0" w:space="0" w:color="auto"/>
        <w:left w:val="none" w:sz="0" w:space="0" w:color="auto"/>
        <w:bottom w:val="none" w:sz="0" w:space="0" w:color="auto"/>
        <w:right w:val="none" w:sz="0" w:space="0" w:color="auto"/>
      </w:divBdr>
    </w:div>
    <w:div w:id="2132934896">
      <w:bodyDiv w:val="1"/>
      <w:marLeft w:val="0"/>
      <w:marRight w:val="0"/>
      <w:marTop w:val="0"/>
      <w:marBottom w:val="0"/>
      <w:divBdr>
        <w:top w:val="none" w:sz="0" w:space="0" w:color="auto"/>
        <w:left w:val="none" w:sz="0" w:space="0" w:color="auto"/>
        <w:bottom w:val="none" w:sz="0" w:space="0" w:color="auto"/>
        <w:right w:val="none" w:sz="0" w:space="0" w:color="auto"/>
      </w:divBdr>
    </w:div>
    <w:div w:id="213424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B0D4A4ADD46C247B111A21AD99CA455" ma:contentTypeVersion="1" ma:contentTypeDescription="Создание документа." ma:contentTypeScope="" ma:versionID="b756c4bfb2364e096a5520567a2e3332">
  <xsd:schema xmlns:xsd="http://www.w3.org/2001/XMLSchema" xmlns:xs="http://www.w3.org/2001/XMLSchema" xmlns:p="http://schemas.microsoft.com/office/2006/metadata/properties" xmlns:ns2="849b54b2-ee0f-491b-b6ba-4b40925eebe5" targetNamespace="http://schemas.microsoft.com/office/2006/metadata/properties" ma:root="true" ma:fieldsID="27ea24164ebbd95d1bf725a34a29075b" ns2:_="">
    <xsd:import namespace="849b54b2-ee0f-491b-b6ba-4b40925eebe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b54b2-ee0f-491b-b6ba-4b40925eebe5"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02270-9439-4C9D-B58E-26B56901F42E}">
  <ds:schemaRefs>
    <ds:schemaRef ds:uri="http://schemas.microsoft.com/sharepoint/v3/contenttype/forms"/>
  </ds:schemaRefs>
</ds:datastoreItem>
</file>

<file path=customXml/itemProps2.xml><?xml version="1.0" encoding="utf-8"?>
<ds:datastoreItem xmlns:ds="http://schemas.openxmlformats.org/officeDocument/2006/customXml" ds:itemID="{A4E02725-C7DD-472C-8680-7C6BE9320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b54b2-ee0f-491b-b6ba-4b40925ee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3C204B-217F-4928-96DA-E7BB0716405D}">
  <ds:schemaRefs>
    <ds:schemaRef ds:uri="http://schemas.microsoft.com/office/2006/metadata/longProperties"/>
  </ds:schemaRefs>
</ds:datastoreItem>
</file>

<file path=customXml/itemProps4.xml><?xml version="1.0" encoding="utf-8"?>
<ds:datastoreItem xmlns:ds="http://schemas.openxmlformats.org/officeDocument/2006/customXml" ds:itemID="{39E665F7-AAF0-4439-9E15-FFEA7265E4E1}">
  <ds:schemaRefs>
    <ds:schemaRef ds:uri="http://schemas.microsoft.com/sharepoint/events"/>
  </ds:schemaRefs>
</ds:datastoreItem>
</file>

<file path=customXml/itemProps5.xml><?xml version="1.0" encoding="utf-8"?>
<ds:datastoreItem xmlns:ds="http://schemas.openxmlformats.org/officeDocument/2006/customXml" ds:itemID="{C48BB2C1-25CA-4E55-9268-A85754DB114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849b54b2-ee0f-491b-b6ba-4b40925eebe5"/>
    <ds:schemaRef ds:uri="http://www.w3.org/XML/1998/namespace"/>
    <ds:schemaRef ds:uri="http://purl.org/dc/dcmitype/"/>
  </ds:schemaRefs>
</ds:datastoreItem>
</file>

<file path=customXml/itemProps6.xml><?xml version="1.0" encoding="utf-8"?>
<ds:datastoreItem xmlns:ds="http://schemas.openxmlformats.org/officeDocument/2006/customXml" ds:itemID="{59DE7936-8CF5-4126-9D35-7BCB3211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2888</Words>
  <Characters>21954</Characters>
  <Application>Microsoft Office Word</Application>
  <DocSecurity>4</DocSecurity>
  <Lines>182</Lines>
  <Paragraphs>49</Paragraphs>
  <ScaleCrop>false</ScaleCrop>
  <HeadingPairs>
    <vt:vector size="2" baseType="variant">
      <vt:variant>
        <vt:lpstr>Название</vt:lpstr>
      </vt:variant>
      <vt:variant>
        <vt:i4>1</vt:i4>
      </vt:variant>
    </vt:vector>
  </HeadingPairs>
  <TitlesOfParts>
    <vt:vector size="1" baseType="lpstr">
      <vt:lpstr>Руководство пользователя ФКС ПГ И ПЗ</vt:lpstr>
    </vt:vector>
  </TitlesOfParts>
  <Company/>
  <LinksUpToDate>false</LinksUpToDate>
  <CharactersWithSpaces>24793</CharactersWithSpaces>
  <SharedDoc>false</SharedDoc>
  <HLinks>
    <vt:vector size="72" baseType="variant">
      <vt:variant>
        <vt:i4>1179708</vt:i4>
      </vt:variant>
      <vt:variant>
        <vt:i4>71</vt:i4>
      </vt:variant>
      <vt:variant>
        <vt:i4>0</vt:i4>
      </vt:variant>
      <vt:variant>
        <vt:i4>5</vt:i4>
      </vt:variant>
      <vt:variant>
        <vt:lpwstr/>
      </vt:variant>
      <vt:variant>
        <vt:lpwstr>_Toc469305155</vt:lpwstr>
      </vt:variant>
      <vt:variant>
        <vt:i4>1179708</vt:i4>
      </vt:variant>
      <vt:variant>
        <vt:i4>65</vt:i4>
      </vt:variant>
      <vt:variant>
        <vt:i4>0</vt:i4>
      </vt:variant>
      <vt:variant>
        <vt:i4>5</vt:i4>
      </vt:variant>
      <vt:variant>
        <vt:lpwstr/>
      </vt:variant>
      <vt:variant>
        <vt:lpwstr>_Toc469305154</vt:lpwstr>
      </vt:variant>
      <vt:variant>
        <vt:i4>1179708</vt:i4>
      </vt:variant>
      <vt:variant>
        <vt:i4>59</vt:i4>
      </vt:variant>
      <vt:variant>
        <vt:i4>0</vt:i4>
      </vt:variant>
      <vt:variant>
        <vt:i4>5</vt:i4>
      </vt:variant>
      <vt:variant>
        <vt:lpwstr/>
      </vt:variant>
      <vt:variant>
        <vt:lpwstr>_Toc469305153</vt:lpwstr>
      </vt:variant>
      <vt:variant>
        <vt:i4>1179708</vt:i4>
      </vt:variant>
      <vt:variant>
        <vt:i4>53</vt:i4>
      </vt:variant>
      <vt:variant>
        <vt:i4>0</vt:i4>
      </vt:variant>
      <vt:variant>
        <vt:i4>5</vt:i4>
      </vt:variant>
      <vt:variant>
        <vt:lpwstr/>
      </vt:variant>
      <vt:variant>
        <vt:lpwstr>_Toc469305152</vt:lpwstr>
      </vt:variant>
      <vt:variant>
        <vt:i4>1179708</vt:i4>
      </vt:variant>
      <vt:variant>
        <vt:i4>47</vt:i4>
      </vt:variant>
      <vt:variant>
        <vt:i4>0</vt:i4>
      </vt:variant>
      <vt:variant>
        <vt:i4>5</vt:i4>
      </vt:variant>
      <vt:variant>
        <vt:lpwstr/>
      </vt:variant>
      <vt:variant>
        <vt:lpwstr>_Toc469305151</vt:lpwstr>
      </vt:variant>
      <vt:variant>
        <vt:i4>1179708</vt:i4>
      </vt:variant>
      <vt:variant>
        <vt:i4>41</vt:i4>
      </vt:variant>
      <vt:variant>
        <vt:i4>0</vt:i4>
      </vt:variant>
      <vt:variant>
        <vt:i4>5</vt:i4>
      </vt:variant>
      <vt:variant>
        <vt:lpwstr/>
      </vt:variant>
      <vt:variant>
        <vt:lpwstr>_Toc469305150</vt:lpwstr>
      </vt:variant>
      <vt:variant>
        <vt:i4>1245244</vt:i4>
      </vt:variant>
      <vt:variant>
        <vt:i4>35</vt:i4>
      </vt:variant>
      <vt:variant>
        <vt:i4>0</vt:i4>
      </vt:variant>
      <vt:variant>
        <vt:i4>5</vt:i4>
      </vt:variant>
      <vt:variant>
        <vt:lpwstr/>
      </vt:variant>
      <vt:variant>
        <vt:lpwstr>_Toc469305149</vt:lpwstr>
      </vt:variant>
      <vt:variant>
        <vt:i4>1245244</vt:i4>
      </vt:variant>
      <vt:variant>
        <vt:i4>29</vt:i4>
      </vt:variant>
      <vt:variant>
        <vt:i4>0</vt:i4>
      </vt:variant>
      <vt:variant>
        <vt:i4>5</vt:i4>
      </vt:variant>
      <vt:variant>
        <vt:lpwstr/>
      </vt:variant>
      <vt:variant>
        <vt:lpwstr>_Toc469305148</vt:lpwstr>
      </vt:variant>
      <vt:variant>
        <vt:i4>1245244</vt:i4>
      </vt:variant>
      <vt:variant>
        <vt:i4>23</vt:i4>
      </vt:variant>
      <vt:variant>
        <vt:i4>0</vt:i4>
      </vt:variant>
      <vt:variant>
        <vt:i4>5</vt:i4>
      </vt:variant>
      <vt:variant>
        <vt:lpwstr/>
      </vt:variant>
      <vt:variant>
        <vt:lpwstr>_Toc469305147</vt:lpwstr>
      </vt:variant>
      <vt:variant>
        <vt:i4>1245244</vt:i4>
      </vt:variant>
      <vt:variant>
        <vt:i4>17</vt:i4>
      </vt:variant>
      <vt:variant>
        <vt:i4>0</vt:i4>
      </vt:variant>
      <vt:variant>
        <vt:i4>5</vt:i4>
      </vt:variant>
      <vt:variant>
        <vt:lpwstr/>
      </vt:variant>
      <vt:variant>
        <vt:lpwstr>_Toc469305146</vt:lpwstr>
      </vt:variant>
      <vt:variant>
        <vt:i4>1245244</vt:i4>
      </vt:variant>
      <vt:variant>
        <vt:i4>11</vt:i4>
      </vt:variant>
      <vt:variant>
        <vt:i4>0</vt:i4>
      </vt:variant>
      <vt:variant>
        <vt:i4>5</vt:i4>
      </vt:variant>
      <vt:variant>
        <vt:lpwstr/>
      </vt:variant>
      <vt:variant>
        <vt:lpwstr>_Toc469305145</vt:lpwstr>
      </vt:variant>
      <vt:variant>
        <vt:i4>1245244</vt:i4>
      </vt:variant>
      <vt:variant>
        <vt:i4>5</vt:i4>
      </vt:variant>
      <vt:variant>
        <vt:i4>0</vt:i4>
      </vt:variant>
      <vt:variant>
        <vt:i4>5</vt:i4>
      </vt:variant>
      <vt:variant>
        <vt:lpwstr/>
      </vt:variant>
      <vt:variant>
        <vt:lpwstr>_Toc469305144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пользователя ФКС ПГ И ПЗ</dc:title>
  <dc:subject>ООС</dc:subject>
  <dc:creator>vkhristenko@newnpr.com</dc:creator>
  <cp:keywords/>
  <cp:lastModifiedBy>Владимир Кусов</cp:lastModifiedBy>
  <cp:revision>2</cp:revision>
  <cp:lastPrinted>2012-09-28T11:55:00Z</cp:lastPrinted>
  <dcterms:created xsi:type="dcterms:W3CDTF">2016-12-27T20:10:00Z</dcterms:created>
  <dcterms:modified xsi:type="dcterms:W3CDTF">2016-12-27T20:10:00Z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Google.Documents.DocumentId">
    <vt:lpwstr>1pUBfJ_bA36VtcDgXXC95H1qbu4O_tXaIimkvaT3Rl1Y</vt:lpwstr>
  </property>
  <property fmtid="{D5CDD505-2E9C-101B-9397-08002B2CF9AE}" pid="4" name="Google.Documents.RevisionId">
    <vt:lpwstr>04383837132446177181</vt:lpwstr>
  </property>
  <property fmtid="{D5CDD505-2E9C-101B-9397-08002B2CF9AE}" pid="5" name="Google.Documents.PreviousRevisionId">
    <vt:lpwstr>08502235140064167137</vt:lpwstr>
  </property>
  <property fmtid="{D5CDD505-2E9C-101B-9397-08002B2CF9AE}" pid="6" name="Google.Documents.PluginVersion">
    <vt:lpwstr>2.0.2424.7283</vt:lpwstr>
  </property>
  <property fmtid="{D5CDD505-2E9C-101B-9397-08002B2CF9AE}" pid="7" name="Google.Documents.MergeIncapabilityFlags">
    <vt:lpwstr/>
  </property>
  <property fmtid="{D5CDD505-2E9C-101B-9397-08002B2CF9AE}" pid="8" name="Google.Documents.Tracking">
    <vt:lpwstr>false</vt:lpwstr>
  </property>
  <property fmtid="{D5CDD505-2E9C-101B-9397-08002B2CF9AE}" pid="9" name="Subject">
    <vt:lpwstr>ООС</vt:lpwstr>
  </property>
  <property fmtid="{D5CDD505-2E9C-101B-9397-08002B2CF9AE}" pid="10" name="Keywords">
    <vt:lpwstr/>
  </property>
  <property fmtid="{D5CDD505-2E9C-101B-9397-08002B2CF9AE}" pid="11" name="_Author">
    <vt:lpwstr/>
  </property>
  <property fmtid="{D5CDD505-2E9C-101B-9397-08002B2CF9AE}" pid="12" name="_Category">
    <vt:lpwstr/>
  </property>
  <property fmtid="{D5CDD505-2E9C-101B-9397-08002B2CF9AE}" pid="13" name="Categories">
    <vt:lpwstr/>
  </property>
  <property fmtid="{D5CDD505-2E9C-101B-9397-08002B2CF9AE}" pid="14" name="Approval Level">
    <vt:lpwstr/>
  </property>
  <property fmtid="{D5CDD505-2E9C-101B-9397-08002B2CF9AE}" pid="15" name="_Comments">
    <vt:lpwstr/>
  </property>
  <property fmtid="{D5CDD505-2E9C-101B-9397-08002B2CF9AE}" pid="16" name="Assigned To">
    <vt:lpwstr/>
  </property>
  <property fmtid="{D5CDD505-2E9C-101B-9397-08002B2CF9AE}" pid="17" name="Официальная формулировка">
    <vt:lpwstr/>
  </property>
  <property fmtid="{D5CDD505-2E9C-101B-9397-08002B2CF9AE}" pid="18" name="Учет в документации">
    <vt:lpwstr/>
  </property>
  <property fmtid="{D5CDD505-2E9C-101B-9397-08002B2CF9AE}" pid="19" name="Версия разработки">
    <vt:lpwstr/>
  </property>
  <property fmtid="{D5CDD505-2E9C-101B-9397-08002B2CF9AE}" pid="20" name="Jira">
    <vt:lpwstr/>
  </property>
  <property fmtid="{D5CDD505-2E9C-101B-9397-08002B2CF9AE}" pid="21" name="п. ТТ">
    <vt:lpwstr/>
  </property>
  <property fmtid="{D5CDD505-2E9C-101B-9397-08002B2CF9AE}" pid="22" name="Учет в спецификациях">
    <vt:lpwstr/>
  </property>
  <property fmtid="{D5CDD505-2E9C-101B-9397-08002B2CF9AE}" pid="23" name="Влияние на подсистемы">
    <vt:lpwstr/>
  </property>
  <property fmtid="{D5CDD505-2E9C-101B-9397-08002B2CF9AE}" pid="24" name="_Status">
    <vt:lpwstr>Аналитика</vt:lpwstr>
  </property>
  <property fmtid="{D5CDD505-2E9C-101B-9397-08002B2CF9AE}" pid="25" name="TaskStatus">
    <vt:lpwstr>В работе</vt:lpwstr>
  </property>
  <property fmtid="{D5CDD505-2E9C-101B-9397-08002B2CF9AE}" pid="26" name="ОА">
    <vt:lpwstr/>
  </property>
  <property fmtid="{D5CDD505-2E9C-101B-9397-08002B2CF9AE}" pid="27" name="Процент готовности">
    <vt:lpwstr/>
  </property>
  <property fmtid="{D5CDD505-2E9C-101B-9397-08002B2CF9AE}" pid="28" name="xd_Signature">
    <vt:lpwstr/>
  </property>
  <property fmtid="{D5CDD505-2E9C-101B-9397-08002B2CF9AE}" pid="29" name="Order">
    <vt:lpwstr>65300.0000000000</vt:lpwstr>
  </property>
  <property fmtid="{D5CDD505-2E9C-101B-9397-08002B2CF9AE}" pid="30" name="TemplateUrl">
    <vt:lpwstr/>
  </property>
  <property fmtid="{D5CDD505-2E9C-101B-9397-08002B2CF9AE}" pid="31" name="xd_ProgID">
    <vt:lpwstr/>
  </property>
  <property fmtid="{D5CDD505-2E9C-101B-9397-08002B2CF9AE}" pid="32" name="_dlc_DocId">
    <vt:lpwstr>RMD2CP4DS2W4-314444740-3641</vt:lpwstr>
  </property>
  <property fmtid="{D5CDD505-2E9C-101B-9397-08002B2CF9AE}" pid="33" name="_dlc_DocIdItemGuid">
    <vt:lpwstr>d36737be-6fc6-423c-a05f-32490b0eb99e</vt:lpwstr>
  </property>
  <property fmtid="{D5CDD505-2E9C-101B-9397-08002B2CF9AE}" pid="34" name="_dlc_DocIdUrl">
    <vt:lpwstr>https://sp.lanit.ru/FCS/_layouts/15/DocIdRedir.aspx?ID=RMD2CP4DS2W4-314444740-3641, RMD2CP4DS2W4-314444740-3641</vt:lpwstr>
  </property>
</Properties>
</file>